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1EE49D" w14:textId="77777777" w:rsidR="005D72D0" w:rsidRPr="00D279E1" w:rsidRDefault="005D72D0" w:rsidP="005D72D0">
      <w:pPr>
        <w:jc w:val="right"/>
        <w:rPr>
          <w:sz w:val="20"/>
        </w:rPr>
      </w:pPr>
      <w:r>
        <w:rPr>
          <w:rFonts w:ascii="Arial" w:hAnsi="Arial" w:cs="Arial"/>
          <w:b/>
          <w:sz w:val="20"/>
          <w:szCs w:val="20"/>
        </w:rPr>
        <w:t>ZAŁĄCZNIK NR 5 DO S</w:t>
      </w:r>
      <w:r w:rsidRPr="00980AFA">
        <w:rPr>
          <w:rFonts w:ascii="Arial" w:hAnsi="Arial" w:cs="Arial"/>
          <w:b/>
          <w:sz w:val="20"/>
          <w:szCs w:val="20"/>
        </w:rPr>
        <w:t>WZ</w:t>
      </w:r>
    </w:p>
    <w:p w14:paraId="1C3552EC" w14:textId="77777777" w:rsidR="005D72D0" w:rsidRDefault="005D72D0" w:rsidP="005D72D0">
      <w:pPr>
        <w:spacing w:after="0"/>
        <w:rPr>
          <w:rFonts w:ascii="Arial" w:hAnsi="Arial" w:cs="Arial"/>
          <w:b/>
          <w:sz w:val="20"/>
          <w:szCs w:val="20"/>
        </w:rPr>
      </w:pPr>
    </w:p>
    <w:p w14:paraId="44BAF330" w14:textId="2D91DBC2" w:rsidR="005D72D0" w:rsidRPr="00980AFA" w:rsidRDefault="005D72D0" w:rsidP="005D72D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PZ.251.</w:t>
      </w:r>
      <w:r w:rsidR="00BE5860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>.202</w:t>
      </w:r>
      <w:r w:rsidR="00D54943"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</w:t>
      </w:r>
    </w:p>
    <w:p w14:paraId="53104EE7" w14:textId="77777777" w:rsidR="005D72D0" w:rsidRDefault="005D72D0" w:rsidP="005D72D0">
      <w:pPr>
        <w:spacing w:after="0"/>
        <w:rPr>
          <w:rFonts w:ascii="Arial" w:hAnsi="Arial" w:cs="Arial"/>
          <w:b/>
          <w:sz w:val="20"/>
          <w:szCs w:val="20"/>
        </w:rPr>
      </w:pPr>
      <w:r w:rsidRPr="00980AFA">
        <w:rPr>
          <w:rFonts w:ascii="Arial" w:hAnsi="Arial" w:cs="Arial"/>
          <w:b/>
          <w:sz w:val="20"/>
          <w:szCs w:val="20"/>
        </w:rPr>
        <w:t xml:space="preserve">                                            </w:t>
      </w:r>
    </w:p>
    <w:p w14:paraId="33AFE549" w14:textId="77777777" w:rsidR="005D72D0" w:rsidRDefault="005D72D0" w:rsidP="005D72D0">
      <w:pPr>
        <w:spacing w:after="0"/>
        <w:rPr>
          <w:rFonts w:ascii="Arial" w:hAnsi="Arial" w:cs="Arial"/>
          <w:b/>
          <w:sz w:val="20"/>
          <w:szCs w:val="20"/>
        </w:rPr>
      </w:pPr>
    </w:p>
    <w:p w14:paraId="7DFBF489" w14:textId="095F7457" w:rsidR="005D72D0" w:rsidRPr="00F60893" w:rsidRDefault="005D72D0" w:rsidP="005D72D0">
      <w:pPr>
        <w:pStyle w:val="Nagwek9"/>
        <w:keepLines w:val="0"/>
        <w:widowControl w:val="0"/>
        <w:numPr>
          <w:ilvl w:val="8"/>
          <w:numId w:val="0"/>
        </w:numPr>
        <w:tabs>
          <w:tab w:val="num" w:pos="0"/>
        </w:tabs>
        <w:suppressAutoHyphens/>
        <w:spacing w:before="0" w:line="240" w:lineRule="au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 M O W A   NR  ........ / 202</w:t>
      </w:r>
      <w:r w:rsidR="00D54943">
        <w:rPr>
          <w:rFonts w:ascii="Arial" w:hAnsi="Arial" w:cs="Arial"/>
          <w:color w:val="000000"/>
        </w:rPr>
        <w:t>6</w:t>
      </w:r>
      <w:r>
        <w:rPr>
          <w:rFonts w:ascii="Arial" w:hAnsi="Arial" w:cs="Arial"/>
          <w:color w:val="000000"/>
        </w:rPr>
        <w:t xml:space="preserve"> </w:t>
      </w:r>
      <w:r w:rsidRPr="00B92EA1">
        <w:rPr>
          <w:rFonts w:ascii="Arial" w:hAnsi="Arial" w:cs="Arial"/>
          <w:color w:val="000000"/>
        </w:rPr>
        <w:t>(</w:t>
      </w:r>
      <w:r>
        <w:rPr>
          <w:rFonts w:ascii="Arial" w:hAnsi="Arial" w:cs="Arial"/>
          <w:color w:val="000000"/>
        </w:rPr>
        <w:t>PROJEKT</w:t>
      </w:r>
      <w:r w:rsidRPr="00B92EA1">
        <w:rPr>
          <w:rFonts w:ascii="Arial" w:hAnsi="Arial" w:cs="Arial"/>
          <w:color w:val="000000"/>
        </w:rPr>
        <w:t>)</w:t>
      </w:r>
    </w:p>
    <w:p w14:paraId="45E135DD" w14:textId="77777777" w:rsidR="005D72D0" w:rsidRDefault="005D72D0" w:rsidP="005D72D0">
      <w:pPr>
        <w:spacing w:after="0"/>
        <w:jc w:val="both"/>
        <w:rPr>
          <w:rFonts w:ascii="Arial" w:hAnsi="Arial" w:cs="Arial"/>
          <w:b/>
        </w:rPr>
      </w:pPr>
    </w:p>
    <w:p w14:paraId="6BDC3021" w14:textId="77777777" w:rsidR="005D72D0" w:rsidRPr="00A95A80" w:rsidRDefault="005D72D0" w:rsidP="005D72D0">
      <w:pPr>
        <w:spacing w:after="0"/>
        <w:jc w:val="both"/>
        <w:rPr>
          <w:rFonts w:ascii="Arial" w:hAnsi="Arial" w:cs="Arial"/>
          <w:b/>
        </w:rPr>
      </w:pPr>
    </w:p>
    <w:p w14:paraId="792F61D0" w14:textId="2661108D" w:rsidR="005D72D0" w:rsidRPr="00A95A80" w:rsidRDefault="005D72D0" w:rsidP="005D72D0">
      <w:pPr>
        <w:spacing w:after="0"/>
        <w:jc w:val="both"/>
        <w:rPr>
          <w:rFonts w:ascii="Arial" w:hAnsi="Arial" w:cs="Arial"/>
          <w:sz w:val="20"/>
          <w:szCs w:val="20"/>
        </w:rPr>
      </w:pPr>
      <w:r w:rsidRPr="00B92EA1">
        <w:rPr>
          <w:rFonts w:ascii="Arial" w:hAnsi="Arial" w:cs="Arial"/>
          <w:sz w:val="20"/>
          <w:szCs w:val="20"/>
        </w:rPr>
        <w:t>Zawarta w dniu ......................</w:t>
      </w:r>
      <w:r>
        <w:rPr>
          <w:rFonts w:ascii="Arial" w:hAnsi="Arial" w:cs="Arial"/>
          <w:sz w:val="20"/>
          <w:szCs w:val="20"/>
        </w:rPr>
        <w:t>202</w:t>
      </w:r>
      <w:r w:rsidR="00D54943">
        <w:rPr>
          <w:rFonts w:ascii="Arial" w:hAnsi="Arial" w:cs="Arial"/>
          <w:sz w:val="20"/>
          <w:szCs w:val="20"/>
        </w:rPr>
        <w:t>6</w:t>
      </w:r>
      <w:r w:rsidRPr="00B92EA1">
        <w:rPr>
          <w:rFonts w:ascii="Arial" w:hAnsi="Arial" w:cs="Arial"/>
          <w:sz w:val="20"/>
          <w:szCs w:val="20"/>
        </w:rPr>
        <w:t xml:space="preserve"> roku w Bytowie pomiędzy:</w:t>
      </w:r>
    </w:p>
    <w:p w14:paraId="29C86445" w14:textId="77777777" w:rsidR="005D72D0" w:rsidRDefault="005D72D0" w:rsidP="005D72D0">
      <w:pPr>
        <w:spacing w:after="0"/>
        <w:jc w:val="both"/>
        <w:rPr>
          <w:rFonts w:ascii="Arial" w:hAnsi="Arial" w:cs="Arial"/>
        </w:rPr>
      </w:pPr>
    </w:p>
    <w:p w14:paraId="14F77DFA" w14:textId="77777777" w:rsidR="00BE5860" w:rsidRPr="00BE5860" w:rsidRDefault="00BE5860" w:rsidP="00BE586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5860">
        <w:rPr>
          <w:rFonts w:ascii="Arial" w:hAnsi="Arial" w:cs="Arial"/>
          <w:b/>
          <w:sz w:val="20"/>
          <w:szCs w:val="20"/>
        </w:rPr>
        <w:t>Powiatem Bytowskim, ul. Ks. dr B. Domańskiego 2, 77-100 Bytów, NIP: 842-164-30-30, reprezentowanym przez Dyrektora Zarządu Dróg Powiatowych w Bytowie, ul. Leśna 1, 77-100 Bytów w osobie:</w:t>
      </w:r>
    </w:p>
    <w:p w14:paraId="75A8AB58" w14:textId="77777777" w:rsidR="00BE5860" w:rsidRPr="00BE5860" w:rsidRDefault="00BE5860" w:rsidP="00BE586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5860">
        <w:rPr>
          <w:rFonts w:ascii="Arial" w:hAnsi="Arial" w:cs="Arial"/>
          <w:b/>
          <w:sz w:val="20"/>
          <w:szCs w:val="20"/>
        </w:rPr>
        <w:t>Aleksander Pradella – na podstawie upoważnienia wynikającego z Uchwał Zarządu Powiatu Bytowskiego Nr 268/898/2024 z dnia 8 lutego 2024r., Nr 271/910/2024 z dnia 27 lutego 2024r.</w:t>
      </w:r>
    </w:p>
    <w:p w14:paraId="62C252C4" w14:textId="77777777" w:rsidR="00BE5860" w:rsidRPr="00BE5860" w:rsidRDefault="00BE5860" w:rsidP="00BE586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5860">
        <w:rPr>
          <w:rFonts w:ascii="Arial" w:hAnsi="Arial" w:cs="Arial"/>
          <w:b/>
          <w:sz w:val="20"/>
          <w:szCs w:val="20"/>
        </w:rPr>
        <w:t>przy kontrasygnacie:</w:t>
      </w:r>
    </w:p>
    <w:p w14:paraId="53EE1686" w14:textId="0F451C6D" w:rsidR="00BE5860" w:rsidRPr="00BE5860" w:rsidRDefault="00D54943" w:rsidP="00BE586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54943">
        <w:rPr>
          <w:rFonts w:ascii="Arial" w:hAnsi="Arial" w:cs="Arial"/>
          <w:b/>
          <w:sz w:val="20"/>
          <w:szCs w:val="20"/>
        </w:rPr>
        <w:t>Ludmiły Gracholskiej – Głównego Księgowego</w:t>
      </w:r>
    </w:p>
    <w:p w14:paraId="4BC6579C" w14:textId="77777777" w:rsidR="00BE5860" w:rsidRDefault="00BE5860" w:rsidP="00BE586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54943">
        <w:rPr>
          <w:rFonts w:ascii="Arial" w:hAnsi="Arial" w:cs="Arial"/>
          <w:bCs/>
          <w:sz w:val="20"/>
          <w:szCs w:val="20"/>
        </w:rPr>
        <w:t>zwanym w dalszej części umowy</w:t>
      </w:r>
      <w:r w:rsidRPr="00BE5860">
        <w:rPr>
          <w:rFonts w:ascii="Arial" w:hAnsi="Arial" w:cs="Arial"/>
          <w:b/>
          <w:sz w:val="20"/>
          <w:szCs w:val="20"/>
        </w:rPr>
        <w:t xml:space="preserve"> „Zamawiającym”</w:t>
      </w:r>
    </w:p>
    <w:p w14:paraId="22E1BD07" w14:textId="6FAC9B15" w:rsidR="00086E0F" w:rsidRDefault="00086E0F" w:rsidP="00BE5860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A95A80">
        <w:rPr>
          <w:rFonts w:ascii="Arial" w:hAnsi="Arial" w:cs="Arial"/>
          <w:sz w:val="20"/>
          <w:szCs w:val="20"/>
        </w:rPr>
        <w:t>a</w:t>
      </w:r>
      <w:r w:rsidRPr="00A95A80">
        <w:rPr>
          <w:rFonts w:ascii="Arial" w:hAnsi="Arial" w:cs="Arial"/>
          <w:b/>
          <w:sz w:val="20"/>
          <w:szCs w:val="20"/>
        </w:rPr>
        <w:t xml:space="preserve"> </w:t>
      </w:r>
    </w:p>
    <w:p w14:paraId="007BFD39" w14:textId="77777777" w:rsidR="00E93943" w:rsidRDefault="00E93943" w:rsidP="00BE5860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491D7A41" w14:textId="77777777" w:rsidR="00086E0F" w:rsidRDefault="00086E0F" w:rsidP="00086E0F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A95A80">
        <w:rPr>
          <w:rFonts w:ascii="Arial" w:hAnsi="Arial" w:cs="Arial"/>
          <w:b/>
          <w:sz w:val="20"/>
          <w:szCs w:val="20"/>
        </w:rPr>
        <w:t>……</w:t>
      </w:r>
      <w:r>
        <w:rPr>
          <w:rFonts w:ascii="Arial" w:hAnsi="Arial" w:cs="Arial"/>
          <w:b/>
          <w:sz w:val="20"/>
          <w:szCs w:val="20"/>
        </w:rPr>
        <w:t>…………………………………</w:t>
      </w:r>
      <w:r w:rsidRPr="00A95A80">
        <w:rPr>
          <w:rFonts w:ascii="Arial" w:hAnsi="Arial" w:cs="Arial"/>
          <w:b/>
          <w:sz w:val="20"/>
          <w:szCs w:val="20"/>
        </w:rPr>
        <w:t>……….</w:t>
      </w:r>
    </w:p>
    <w:p w14:paraId="0AE7D8BF" w14:textId="77777777" w:rsidR="00086E0F" w:rsidRDefault="00086E0F" w:rsidP="00086E0F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4630929C" w14:textId="77777777" w:rsidR="00E93943" w:rsidRDefault="00E93943" w:rsidP="00086E0F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B72D5A6" w14:textId="77777777" w:rsidR="00086E0F" w:rsidRPr="00DF3C7D" w:rsidRDefault="00086E0F" w:rsidP="00086E0F">
      <w:pPr>
        <w:spacing w:after="0"/>
        <w:jc w:val="both"/>
        <w:rPr>
          <w:rFonts w:ascii="Arial" w:hAnsi="Arial" w:cs="Arial"/>
          <w:sz w:val="20"/>
          <w:szCs w:val="20"/>
        </w:rPr>
      </w:pPr>
      <w:r w:rsidRPr="00A95A80">
        <w:rPr>
          <w:rFonts w:ascii="Arial" w:hAnsi="Arial" w:cs="Arial"/>
          <w:sz w:val="20"/>
          <w:szCs w:val="20"/>
        </w:rPr>
        <w:t>zwanym w dalszej</w:t>
      </w:r>
      <w:r w:rsidRPr="00A95A80">
        <w:rPr>
          <w:rFonts w:ascii="Arial" w:hAnsi="Arial" w:cs="Arial"/>
          <w:b/>
          <w:sz w:val="20"/>
          <w:szCs w:val="20"/>
        </w:rPr>
        <w:t xml:space="preserve"> </w:t>
      </w:r>
      <w:r w:rsidRPr="00A95A80">
        <w:rPr>
          <w:rFonts w:ascii="Arial" w:hAnsi="Arial" w:cs="Arial"/>
          <w:sz w:val="20"/>
          <w:szCs w:val="20"/>
        </w:rPr>
        <w:t>treści umowy</w:t>
      </w:r>
      <w:r w:rsidRPr="00A95A80">
        <w:rPr>
          <w:rFonts w:ascii="Arial" w:hAnsi="Arial" w:cs="Arial"/>
          <w:b/>
          <w:sz w:val="20"/>
          <w:szCs w:val="20"/>
        </w:rPr>
        <w:t xml:space="preserve"> „Wykonawcą” </w:t>
      </w:r>
      <w:r w:rsidRPr="00A95A80">
        <w:rPr>
          <w:rFonts w:ascii="Arial" w:hAnsi="Arial" w:cs="Arial"/>
          <w:sz w:val="20"/>
          <w:szCs w:val="20"/>
        </w:rPr>
        <w:t>reprezentowanym przez:</w:t>
      </w:r>
    </w:p>
    <w:p w14:paraId="7F7B3F55" w14:textId="77777777" w:rsidR="00086E0F" w:rsidRPr="007342C5" w:rsidRDefault="00086E0F" w:rsidP="00086E0F">
      <w:pPr>
        <w:spacing w:after="0"/>
        <w:jc w:val="both"/>
        <w:rPr>
          <w:rFonts w:ascii="Arial" w:hAnsi="Arial" w:cs="Arial"/>
          <w:sz w:val="20"/>
          <w:szCs w:val="20"/>
        </w:rPr>
      </w:pPr>
      <w:r w:rsidRPr="007342C5">
        <w:rPr>
          <w:rFonts w:ascii="Arial" w:hAnsi="Arial" w:cs="Arial"/>
          <w:sz w:val="20"/>
          <w:szCs w:val="20"/>
        </w:rPr>
        <w:t>………………….…..  – ……………………….</w:t>
      </w:r>
    </w:p>
    <w:p w14:paraId="36398DCD" w14:textId="77777777" w:rsidR="00086E0F" w:rsidRPr="00A95A80" w:rsidRDefault="00086E0F" w:rsidP="00086E0F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5901B6EE" w14:textId="77777777" w:rsidR="00086E0F" w:rsidRDefault="00086E0F" w:rsidP="00086E0F">
      <w:pPr>
        <w:spacing w:after="0"/>
        <w:jc w:val="both"/>
        <w:rPr>
          <w:rFonts w:ascii="Arial" w:hAnsi="Arial" w:cs="Arial"/>
          <w:sz w:val="20"/>
          <w:szCs w:val="20"/>
        </w:rPr>
      </w:pPr>
      <w:r w:rsidRPr="00A95A80">
        <w:rPr>
          <w:rFonts w:ascii="Arial" w:hAnsi="Arial" w:cs="Arial"/>
          <w:sz w:val="20"/>
          <w:szCs w:val="20"/>
        </w:rPr>
        <w:t>o następującej treści:</w:t>
      </w:r>
    </w:p>
    <w:p w14:paraId="0AB3A6A6" w14:textId="77777777" w:rsidR="00D279E1" w:rsidRDefault="00D279E1" w:rsidP="00D279E1">
      <w:pPr>
        <w:shd w:val="clear" w:color="auto" w:fill="FFFFFF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290CD784" w14:textId="77777777" w:rsidR="00D279E1" w:rsidRPr="00B26932" w:rsidRDefault="00D279E1" w:rsidP="00D279E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596BA3">
        <w:rPr>
          <w:rFonts w:ascii="Arial" w:hAnsi="Arial" w:cs="Arial"/>
          <w:b/>
          <w:bCs/>
          <w:sz w:val="20"/>
          <w:szCs w:val="20"/>
        </w:rPr>
        <w:t>§ 1</w:t>
      </w:r>
    </w:p>
    <w:p w14:paraId="0B2E60BF" w14:textId="58FC7205" w:rsidR="00BE5860" w:rsidRPr="00FD0113" w:rsidRDefault="00BE5860" w:rsidP="00BE5860">
      <w:pPr>
        <w:widowControl w:val="0"/>
        <w:numPr>
          <w:ilvl w:val="0"/>
          <w:numId w:val="48"/>
        </w:numPr>
        <w:suppressAutoHyphens/>
        <w:spacing w:after="0" w:line="240" w:lineRule="auto"/>
        <w:ind w:left="426" w:hanging="426"/>
        <w:jc w:val="both"/>
        <w:rPr>
          <w:rFonts w:ascii="Arial" w:eastAsia="Tahoma" w:hAnsi="Arial" w:cs="Arial"/>
          <w:b/>
          <w:bCs/>
          <w:color w:val="000000"/>
          <w:sz w:val="20"/>
          <w:szCs w:val="20"/>
          <w:lang w:eastAsia="pl-PL"/>
        </w:rPr>
      </w:pPr>
      <w:r w:rsidRPr="00FD0113">
        <w:rPr>
          <w:rFonts w:ascii="Arial" w:eastAsia="Tahoma" w:hAnsi="Arial" w:cs="Arial"/>
          <w:sz w:val="20"/>
          <w:szCs w:val="20"/>
          <w:lang w:eastAsia="pl-PL"/>
        </w:rPr>
        <w:t xml:space="preserve">Zamawiający zleca a Wykonawca przyjmuje wykonanie </w:t>
      </w:r>
      <w:r>
        <w:rPr>
          <w:rFonts w:ascii="Arial" w:eastAsia="Tahoma" w:hAnsi="Arial" w:cs="Arial"/>
          <w:sz w:val="20"/>
          <w:szCs w:val="20"/>
          <w:lang w:eastAsia="pl-PL"/>
        </w:rPr>
        <w:t>usług</w:t>
      </w:r>
      <w:r w:rsidRPr="00FD0113">
        <w:rPr>
          <w:rFonts w:ascii="Arial" w:eastAsia="Tahoma" w:hAnsi="Arial" w:cs="Arial"/>
          <w:sz w:val="20"/>
          <w:szCs w:val="20"/>
          <w:lang w:eastAsia="pl-PL"/>
        </w:rPr>
        <w:t>, tj. wykonywanie usług transportowych w zakresie bieżącego utrzymania dróg powiatowych, które to zadanie jest przedmiotem postępowania nr PZ.251.1.202</w:t>
      </w:r>
      <w:r w:rsidR="00D54943">
        <w:rPr>
          <w:rFonts w:ascii="Arial" w:eastAsia="Tahoma" w:hAnsi="Arial" w:cs="Arial"/>
          <w:sz w:val="20"/>
          <w:szCs w:val="20"/>
          <w:lang w:eastAsia="pl-PL"/>
        </w:rPr>
        <w:t>6</w:t>
      </w:r>
      <w:r w:rsidRPr="00FD0113">
        <w:rPr>
          <w:rFonts w:ascii="Arial" w:eastAsia="Tahoma" w:hAnsi="Arial" w:cs="Arial"/>
          <w:sz w:val="20"/>
          <w:szCs w:val="20"/>
          <w:lang w:eastAsia="pl-PL"/>
        </w:rPr>
        <w:t xml:space="preserve"> przeprowadzonego w trybie podstawowym na podstawie art. 275 pkt. </w:t>
      </w:r>
      <w:r w:rsidR="00D54943">
        <w:rPr>
          <w:rFonts w:ascii="Arial" w:eastAsia="Tahoma" w:hAnsi="Arial" w:cs="Arial"/>
          <w:sz w:val="20"/>
          <w:szCs w:val="20"/>
          <w:lang w:eastAsia="pl-PL"/>
        </w:rPr>
        <w:t>2</w:t>
      </w:r>
      <w:r w:rsidRPr="00FD0113">
        <w:rPr>
          <w:rFonts w:ascii="Arial" w:eastAsia="Tahoma" w:hAnsi="Arial" w:cs="Arial"/>
          <w:sz w:val="20"/>
          <w:szCs w:val="20"/>
          <w:lang w:eastAsia="pl-PL"/>
        </w:rPr>
        <w:t xml:space="preserve"> ustawy z dnia 11 września 2019 r. Prawo zamówień publicznych (Dz.U.2024.1320</w:t>
      </w:r>
      <w:r w:rsidR="00D54943">
        <w:rPr>
          <w:rFonts w:ascii="Arial" w:eastAsia="Tahoma" w:hAnsi="Arial" w:cs="Arial"/>
          <w:sz w:val="20"/>
          <w:szCs w:val="20"/>
          <w:lang w:eastAsia="pl-PL"/>
        </w:rPr>
        <w:t xml:space="preserve"> ze zm.</w:t>
      </w:r>
      <w:r w:rsidRPr="00FD0113">
        <w:rPr>
          <w:rFonts w:ascii="Arial" w:eastAsia="Tahoma" w:hAnsi="Arial" w:cs="Arial"/>
          <w:sz w:val="20"/>
          <w:szCs w:val="20"/>
          <w:lang w:eastAsia="pl-PL"/>
        </w:rPr>
        <w:t xml:space="preserve">) dalej jako ustawa Pzp, na </w:t>
      </w:r>
      <w:r>
        <w:rPr>
          <w:rFonts w:ascii="Arial" w:eastAsia="Tahoma" w:hAnsi="Arial" w:cs="Arial"/>
          <w:sz w:val="20"/>
          <w:szCs w:val="20"/>
          <w:lang w:eastAsia="pl-PL"/>
        </w:rPr>
        <w:t>usługi</w:t>
      </w:r>
      <w:r w:rsidRPr="00FD0113">
        <w:rPr>
          <w:rFonts w:ascii="Arial" w:eastAsia="Tahoma" w:hAnsi="Arial" w:cs="Arial"/>
          <w:sz w:val="20"/>
          <w:szCs w:val="20"/>
          <w:lang w:eastAsia="pl-PL"/>
        </w:rPr>
        <w:t xml:space="preserve"> pn.: </w:t>
      </w:r>
      <w:r w:rsidRPr="00FD0113">
        <w:rPr>
          <w:rFonts w:ascii="Arial" w:eastAsia="Tahoma" w:hAnsi="Arial" w:cs="Arial"/>
          <w:b/>
          <w:bCs/>
          <w:color w:val="000000"/>
          <w:sz w:val="20"/>
          <w:szCs w:val="20"/>
          <w:lang w:eastAsia="pl-PL"/>
        </w:rPr>
        <w:t>„Usługi sprzętowe i transportowe”</w:t>
      </w:r>
      <w:r>
        <w:rPr>
          <w:rFonts w:ascii="Arial" w:eastAsia="Tahoma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  <w:r w:rsidRPr="00BE5860">
        <w:rPr>
          <w:rFonts w:ascii="Arial" w:eastAsia="Tahoma" w:hAnsi="Arial" w:cs="Arial"/>
          <w:b/>
          <w:bCs/>
          <w:color w:val="000000"/>
          <w:sz w:val="20"/>
          <w:szCs w:val="20"/>
          <w:lang w:eastAsia="pl-PL"/>
        </w:rPr>
        <w:t>Część nr 2: Transport kruszyw</w:t>
      </w:r>
      <w:r w:rsidRPr="00FD0113">
        <w:rPr>
          <w:rFonts w:ascii="Arial" w:eastAsia="Tahoma" w:hAnsi="Arial" w:cs="Arial"/>
          <w:b/>
          <w:sz w:val="20"/>
          <w:szCs w:val="20"/>
          <w:lang w:eastAsia="pl-PL"/>
        </w:rPr>
        <w:t xml:space="preserve"> </w:t>
      </w:r>
      <w:r w:rsidRPr="00FD0113">
        <w:rPr>
          <w:rFonts w:ascii="Arial" w:eastAsia="Tahoma" w:hAnsi="Arial" w:cs="Arial"/>
          <w:sz w:val="20"/>
          <w:szCs w:val="20"/>
          <w:lang w:eastAsia="pl-PL"/>
        </w:rPr>
        <w:t>(dalej jako przedmiot umowy).</w:t>
      </w:r>
    </w:p>
    <w:p w14:paraId="0D424419" w14:textId="77777777" w:rsidR="00BE5860" w:rsidRPr="00FD0113" w:rsidRDefault="00BE5860" w:rsidP="00BE5860">
      <w:pPr>
        <w:widowControl w:val="0"/>
        <w:numPr>
          <w:ilvl w:val="0"/>
          <w:numId w:val="48"/>
        </w:numPr>
        <w:shd w:val="clear" w:color="auto" w:fill="FFFFFF"/>
        <w:suppressAutoHyphens/>
        <w:spacing w:after="0" w:line="240" w:lineRule="auto"/>
        <w:ind w:left="426" w:hanging="426"/>
        <w:contextualSpacing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FD0113">
        <w:rPr>
          <w:rFonts w:ascii="Arial" w:eastAsia="Tahoma" w:hAnsi="Arial" w:cs="Arial"/>
          <w:sz w:val="20"/>
          <w:szCs w:val="20"/>
          <w:lang w:eastAsia="pl-PL"/>
        </w:rPr>
        <w:t>Zakres rzeczowy robót określają:</w:t>
      </w:r>
    </w:p>
    <w:p w14:paraId="423B3C36" w14:textId="77777777" w:rsidR="00BE5860" w:rsidRPr="00FD0113" w:rsidRDefault="00BE5860" w:rsidP="00BE5860">
      <w:pPr>
        <w:widowControl w:val="0"/>
        <w:numPr>
          <w:ilvl w:val="0"/>
          <w:numId w:val="35"/>
        </w:numPr>
        <w:shd w:val="clear" w:color="auto" w:fill="FFFFFF"/>
        <w:suppressAutoHyphens/>
        <w:spacing w:after="0" w:line="240" w:lineRule="auto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FD0113">
        <w:rPr>
          <w:rFonts w:ascii="Arial" w:eastAsia="Tahoma" w:hAnsi="Arial" w:cs="Arial"/>
          <w:sz w:val="20"/>
          <w:szCs w:val="20"/>
          <w:lang w:eastAsia="pl-PL"/>
        </w:rPr>
        <w:t>Specyfikacja Warunków Zamówienia;</w:t>
      </w:r>
    </w:p>
    <w:p w14:paraId="7581C83E" w14:textId="77777777" w:rsidR="00BE5860" w:rsidRPr="00FD0113" w:rsidRDefault="00BE5860" w:rsidP="00BE5860">
      <w:pPr>
        <w:widowControl w:val="0"/>
        <w:numPr>
          <w:ilvl w:val="0"/>
          <w:numId w:val="35"/>
        </w:numPr>
        <w:shd w:val="clear" w:color="auto" w:fill="FFFFFF"/>
        <w:suppressAutoHyphens/>
        <w:spacing w:after="0" w:line="240" w:lineRule="auto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FD0113">
        <w:rPr>
          <w:rFonts w:ascii="Arial" w:eastAsia="Tahoma" w:hAnsi="Arial" w:cs="Arial"/>
          <w:sz w:val="20"/>
          <w:szCs w:val="20"/>
          <w:lang w:eastAsia="pl-PL"/>
        </w:rPr>
        <w:t>Oferta Wykonawcy.</w:t>
      </w:r>
    </w:p>
    <w:p w14:paraId="6360FDD8" w14:textId="77777777" w:rsidR="00BE5860" w:rsidRDefault="00BE5860" w:rsidP="00A02E88">
      <w:pPr>
        <w:pStyle w:val="Tekstpodstawowy"/>
        <w:spacing w:after="0"/>
        <w:jc w:val="center"/>
        <w:rPr>
          <w:rFonts w:ascii="Arial" w:hAnsi="Arial" w:cs="Arial"/>
          <w:b/>
        </w:rPr>
      </w:pPr>
    </w:p>
    <w:p w14:paraId="6C2BCFE2" w14:textId="3F816DE0" w:rsidR="00D279E1" w:rsidRPr="00D279E1" w:rsidRDefault="00D279E1" w:rsidP="00A02E88">
      <w:pPr>
        <w:pStyle w:val="Tekstpodstawowy"/>
        <w:spacing w:after="0"/>
        <w:jc w:val="center"/>
        <w:rPr>
          <w:rFonts w:ascii="Arial" w:hAnsi="Arial" w:cs="Arial"/>
          <w:b/>
        </w:rPr>
      </w:pPr>
      <w:r w:rsidRPr="00D279E1">
        <w:rPr>
          <w:rFonts w:ascii="Arial" w:hAnsi="Arial" w:cs="Arial"/>
          <w:b/>
        </w:rPr>
        <w:t>§ 2</w:t>
      </w:r>
    </w:p>
    <w:p w14:paraId="67D2F8BA" w14:textId="420EC9DD" w:rsidR="00D279E1" w:rsidRDefault="00D279E1" w:rsidP="00D279E1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596BA3">
        <w:rPr>
          <w:rFonts w:ascii="Arial" w:hAnsi="Arial" w:cs="Arial"/>
          <w:sz w:val="20"/>
          <w:szCs w:val="20"/>
        </w:rPr>
        <w:t>Termin realizacji prze</w:t>
      </w:r>
      <w:r>
        <w:rPr>
          <w:rFonts w:ascii="Arial" w:hAnsi="Arial" w:cs="Arial"/>
          <w:sz w:val="20"/>
          <w:szCs w:val="20"/>
        </w:rPr>
        <w:t xml:space="preserve">dmiotu umowy: </w:t>
      </w:r>
      <w:r w:rsidR="00D54943">
        <w:rPr>
          <w:rFonts w:ascii="Arial" w:hAnsi="Arial" w:cs="Arial"/>
          <w:b/>
          <w:sz w:val="20"/>
          <w:szCs w:val="20"/>
        </w:rPr>
        <w:t>29</w:t>
      </w:r>
      <w:r>
        <w:rPr>
          <w:rFonts w:ascii="Arial" w:hAnsi="Arial" w:cs="Arial"/>
          <w:b/>
          <w:sz w:val="20"/>
          <w:szCs w:val="20"/>
        </w:rPr>
        <w:t>0 dni</w:t>
      </w:r>
      <w:r w:rsidRPr="002F0E0E">
        <w:rPr>
          <w:rFonts w:ascii="Arial" w:hAnsi="Arial" w:cs="Arial"/>
          <w:b/>
          <w:sz w:val="20"/>
          <w:szCs w:val="20"/>
        </w:rPr>
        <w:t xml:space="preserve"> od podpisania umowy.</w:t>
      </w:r>
    </w:p>
    <w:p w14:paraId="239CD981" w14:textId="77777777" w:rsidR="00D279E1" w:rsidRPr="00D279E1" w:rsidRDefault="00D279E1" w:rsidP="00D279E1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5350ECD9" w14:textId="77777777" w:rsidR="00D279E1" w:rsidRPr="005D53AF" w:rsidRDefault="00D279E1" w:rsidP="00D279E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5D53AF">
        <w:rPr>
          <w:rFonts w:ascii="Arial" w:hAnsi="Arial" w:cs="Arial"/>
          <w:b/>
          <w:bCs/>
          <w:sz w:val="20"/>
          <w:szCs w:val="20"/>
        </w:rPr>
        <w:t>§ 3</w:t>
      </w:r>
    </w:p>
    <w:p w14:paraId="629B2981" w14:textId="77777777" w:rsidR="00746FC5" w:rsidRPr="00F13514" w:rsidRDefault="00746FC5" w:rsidP="00746FC5">
      <w:pPr>
        <w:pStyle w:val="Akapitzlist"/>
        <w:numPr>
          <w:ilvl w:val="0"/>
          <w:numId w:val="45"/>
        </w:numPr>
        <w:ind w:left="426" w:hanging="426"/>
        <w:rPr>
          <w:rFonts w:ascii="Arial" w:hAnsi="Arial" w:cs="Arial"/>
          <w:sz w:val="20"/>
          <w:szCs w:val="20"/>
        </w:rPr>
      </w:pPr>
      <w:r w:rsidRPr="00F13514">
        <w:rPr>
          <w:rFonts w:ascii="Arial" w:hAnsi="Arial" w:cs="Arial"/>
          <w:sz w:val="20"/>
          <w:szCs w:val="20"/>
        </w:rPr>
        <w:t>Zamawiający zobowiązuje się za</w:t>
      </w:r>
      <w:r>
        <w:rPr>
          <w:rFonts w:ascii="Arial" w:hAnsi="Arial" w:cs="Arial"/>
          <w:sz w:val="20"/>
          <w:szCs w:val="20"/>
        </w:rPr>
        <w:t>płacić za 1 km usługi:</w:t>
      </w:r>
    </w:p>
    <w:p w14:paraId="7594308C" w14:textId="77777777" w:rsidR="00746FC5" w:rsidRPr="00F13514" w:rsidRDefault="00746FC5" w:rsidP="00746FC5">
      <w:pPr>
        <w:spacing w:after="0" w:line="240" w:lineRule="auto"/>
        <w:ind w:firstLine="426"/>
        <w:rPr>
          <w:rFonts w:ascii="Arial" w:hAnsi="Arial" w:cs="Arial"/>
          <w:sz w:val="20"/>
          <w:szCs w:val="20"/>
        </w:rPr>
      </w:pPr>
      <w:r w:rsidRPr="00F13514">
        <w:rPr>
          <w:rFonts w:ascii="Arial" w:hAnsi="Arial" w:cs="Arial"/>
          <w:sz w:val="20"/>
          <w:szCs w:val="20"/>
        </w:rPr>
        <w:t>Cena netto: …………… + podatek VAT …….% = cena brutto: ……………</w:t>
      </w:r>
    </w:p>
    <w:p w14:paraId="08D52930" w14:textId="1C49B399" w:rsidR="005D72D0" w:rsidRPr="00D54943" w:rsidRDefault="00746FC5" w:rsidP="00D54943">
      <w:pPr>
        <w:pStyle w:val="Akapitzlist"/>
        <w:numPr>
          <w:ilvl w:val="0"/>
          <w:numId w:val="45"/>
        </w:numPr>
        <w:ind w:left="426" w:hanging="426"/>
        <w:rPr>
          <w:rFonts w:ascii="Arial" w:hAnsi="Arial" w:cs="Arial"/>
          <w:sz w:val="20"/>
          <w:szCs w:val="20"/>
        </w:rPr>
      </w:pPr>
      <w:r w:rsidRPr="00F13514">
        <w:rPr>
          <w:rFonts w:ascii="Arial" w:hAnsi="Arial" w:cs="Arial"/>
          <w:sz w:val="20"/>
          <w:szCs w:val="20"/>
        </w:rPr>
        <w:t xml:space="preserve">Szacunkowa wartość zamówienia </w:t>
      </w:r>
      <w:r>
        <w:rPr>
          <w:rFonts w:ascii="Arial" w:hAnsi="Arial" w:cs="Arial"/>
          <w:sz w:val="20"/>
          <w:szCs w:val="20"/>
        </w:rPr>
        <w:t xml:space="preserve">brutto </w:t>
      </w:r>
      <w:r w:rsidRPr="00F13514">
        <w:rPr>
          <w:rFonts w:ascii="Arial" w:hAnsi="Arial" w:cs="Arial"/>
          <w:sz w:val="20"/>
          <w:szCs w:val="20"/>
        </w:rPr>
        <w:t>wynosi:</w:t>
      </w:r>
      <w:r>
        <w:rPr>
          <w:rFonts w:ascii="Arial" w:hAnsi="Arial" w:cs="Arial"/>
          <w:sz w:val="20"/>
          <w:szCs w:val="20"/>
        </w:rPr>
        <w:t>…..</w:t>
      </w:r>
      <w:r w:rsidRPr="00A37345">
        <w:rPr>
          <w:rFonts w:ascii="Arial" w:hAnsi="Arial" w:cs="Arial"/>
          <w:sz w:val="20"/>
          <w:szCs w:val="20"/>
        </w:rPr>
        <w:t>……….</w:t>
      </w:r>
      <w:r>
        <w:rPr>
          <w:rFonts w:ascii="Arial" w:hAnsi="Arial" w:cs="Arial"/>
          <w:sz w:val="20"/>
          <w:szCs w:val="20"/>
        </w:rPr>
        <w:t xml:space="preserve"> (słownie: ………………………………</w:t>
      </w:r>
      <w:r w:rsidRPr="00746FC5">
        <w:rPr>
          <w:rFonts w:ascii="Arial" w:hAnsi="Arial" w:cs="Arial"/>
          <w:sz w:val="20"/>
          <w:szCs w:val="20"/>
        </w:rPr>
        <w:t>)</w:t>
      </w:r>
    </w:p>
    <w:p w14:paraId="0C61C8A1" w14:textId="4BC0B78F" w:rsidR="00D54943" w:rsidRPr="005D72D0" w:rsidRDefault="00D54943" w:rsidP="005D72D0">
      <w:pPr>
        <w:pStyle w:val="Tekstpodstawowywcity21"/>
        <w:numPr>
          <w:ilvl w:val="0"/>
          <w:numId w:val="45"/>
        </w:numPr>
        <w:spacing w:after="0" w:line="200" w:lineRule="atLeast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D54943">
        <w:rPr>
          <w:rFonts w:ascii="Arial" w:eastAsia="Calibri" w:hAnsi="Arial" w:cs="Arial"/>
          <w:color w:val="000000"/>
          <w:sz w:val="20"/>
          <w:szCs w:val="20"/>
        </w:rPr>
        <w:t>Maksymalna kwota zobowiązania za wykonanie przedmiotu zamówienia w zakresie objętym prawem opcji nie może przekroczyć kwoty……………….. zł brutto (słownie złotych ………………………………………………..).</w:t>
      </w:r>
    </w:p>
    <w:p w14:paraId="7499BC0C" w14:textId="77777777" w:rsidR="005D72D0" w:rsidRPr="0068356C" w:rsidRDefault="005D72D0" w:rsidP="005D72D0">
      <w:pPr>
        <w:pStyle w:val="Tekstpodstawowywcity21"/>
        <w:numPr>
          <w:ilvl w:val="0"/>
          <w:numId w:val="38"/>
        </w:numPr>
        <w:spacing w:after="0" w:line="240" w:lineRule="auto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8356C">
        <w:rPr>
          <w:rFonts w:ascii="Arial" w:eastAsia="TTE15A7548t00" w:hAnsi="Arial" w:cs="TTE15A7548t00"/>
          <w:sz w:val="20"/>
          <w:szCs w:val="20"/>
        </w:rPr>
        <w:t xml:space="preserve">Rozliczenie za wykonanie przedmiotu umowy nastąpi na podstawie faktury VAT wystawionej przez </w:t>
      </w:r>
      <w:r w:rsidRPr="0068356C">
        <w:rPr>
          <w:rFonts w:ascii="Arial" w:eastAsia="TTE15A83D0t00" w:hAnsi="Arial" w:cs="Arial"/>
          <w:sz w:val="20"/>
          <w:szCs w:val="20"/>
        </w:rPr>
        <w:t xml:space="preserve">Wykonawcę, </w:t>
      </w:r>
      <w:r w:rsidRPr="00940BE6">
        <w:rPr>
          <w:rFonts w:ascii="Arial" w:eastAsia="TTE15A7548t00" w:hAnsi="Arial" w:cs="Arial"/>
          <w:sz w:val="20"/>
          <w:szCs w:val="20"/>
        </w:rPr>
        <w:t xml:space="preserve">w oparciu o </w:t>
      </w:r>
      <w:r w:rsidRPr="00940BE6">
        <w:rPr>
          <w:rFonts w:ascii="Arial" w:hAnsi="Arial" w:cs="Arial"/>
          <w:sz w:val="20"/>
          <w:szCs w:val="20"/>
        </w:rPr>
        <w:t xml:space="preserve">iloczyn </w:t>
      </w:r>
      <w:r>
        <w:rPr>
          <w:rFonts w:ascii="Arial" w:hAnsi="Arial" w:cs="Arial"/>
          <w:sz w:val="20"/>
        </w:rPr>
        <w:t xml:space="preserve">ilości kilometrów i </w:t>
      </w:r>
      <w:r w:rsidRPr="004D4E01">
        <w:rPr>
          <w:rFonts w:ascii="Arial" w:hAnsi="Arial" w:cs="Arial"/>
          <w:sz w:val="20"/>
        </w:rPr>
        <w:t>ceny jednostkowej</w:t>
      </w:r>
      <w:r w:rsidRPr="00940BE6">
        <w:rPr>
          <w:rFonts w:ascii="Arial" w:hAnsi="Arial" w:cs="Arial"/>
          <w:sz w:val="20"/>
          <w:szCs w:val="20"/>
        </w:rPr>
        <w:t>.</w:t>
      </w:r>
    </w:p>
    <w:p w14:paraId="48D01F9B" w14:textId="77777777" w:rsidR="005D72D0" w:rsidRPr="0068356C" w:rsidRDefault="005D72D0" w:rsidP="005D72D0">
      <w:pPr>
        <w:pStyle w:val="Tekstpodstawowywcity21"/>
        <w:numPr>
          <w:ilvl w:val="0"/>
          <w:numId w:val="38"/>
        </w:numPr>
        <w:spacing w:after="0" w:line="240" w:lineRule="auto"/>
        <w:ind w:left="426" w:hanging="426"/>
        <w:jc w:val="both"/>
        <w:rPr>
          <w:rStyle w:val="FontStyle14"/>
          <w:rFonts w:ascii="Arial" w:eastAsia="Calibri" w:hAnsi="Arial" w:cs="Arial"/>
        </w:rPr>
      </w:pPr>
      <w:r w:rsidRPr="0068356C">
        <w:rPr>
          <w:rStyle w:val="FontStyle14"/>
          <w:rFonts w:ascii="Arial" w:hAnsi="Arial" w:cs="Arial"/>
        </w:rPr>
        <w:t>Wynagrodzenie za wykonanie przedmiotu umowy zostanie zapłacone wykonawcy w terminie do 30 dni od daty dostarczenia do zamawiającego poprawnie wystawionej faktury.</w:t>
      </w:r>
    </w:p>
    <w:p w14:paraId="735951E6" w14:textId="77777777" w:rsidR="005D72D0" w:rsidRPr="0068356C" w:rsidRDefault="005D72D0" w:rsidP="005D72D0">
      <w:pPr>
        <w:pStyle w:val="Tekstpodstawowywcity21"/>
        <w:numPr>
          <w:ilvl w:val="0"/>
          <w:numId w:val="38"/>
        </w:numPr>
        <w:spacing w:after="0" w:line="240" w:lineRule="auto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8356C">
        <w:rPr>
          <w:rFonts w:ascii="Arial" w:eastAsia="TTE15A7548t00" w:hAnsi="Arial" w:cs="TTE15A7548t00"/>
          <w:sz w:val="20"/>
          <w:szCs w:val="20"/>
        </w:rPr>
        <w:t xml:space="preserve">Zamawiający posiada konto na platformie elektronicznego fakturowania do odbierania ustrukturyzowanych faktur elektronicznych. </w:t>
      </w:r>
    </w:p>
    <w:p w14:paraId="44A7E788" w14:textId="77777777" w:rsidR="005D72D0" w:rsidRPr="0068356C" w:rsidRDefault="005D72D0" w:rsidP="005D72D0">
      <w:pPr>
        <w:pStyle w:val="Tekstpodstawowywcity21"/>
        <w:numPr>
          <w:ilvl w:val="0"/>
          <w:numId w:val="38"/>
        </w:numPr>
        <w:spacing w:after="0" w:line="240" w:lineRule="auto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8356C">
        <w:rPr>
          <w:rFonts w:ascii="Arial" w:hAnsi="Arial" w:cs="Arial"/>
          <w:color w:val="000000"/>
          <w:sz w:val="20"/>
          <w:szCs w:val="20"/>
        </w:rPr>
        <w:t>Fakturę należy wystawić na:</w:t>
      </w:r>
    </w:p>
    <w:p w14:paraId="786A135C" w14:textId="77777777" w:rsidR="005D72D0" w:rsidRDefault="005D72D0" w:rsidP="005D72D0">
      <w:p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Nabywca: Powiat Bytowski, ul. Ks. dr B. Domańskiego 2, 77-100 Bytów, NIP: 842-164-30-30</w:t>
      </w:r>
    </w:p>
    <w:p w14:paraId="1875B127" w14:textId="77777777" w:rsidR="005D72D0" w:rsidRDefault="005D72D0" w:rsidP="005D72D0">
      <w:p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Odbiorca/Płatnik: Zarząd Dróg Powiatowych w Bytowie, ul. Leśna 1, 77-100 Bytów</w:t>
      </w:r>
    </w:p>
    <w:p w14:paraId="7619DB0A" w14:textId="77777777" w:rsidR="005D72D0" w:rsidRDefault="005D72D0" w:rsidP="005D72D0">
      <w:pPr>
        <w:pStyle w:val="Ustp"/>
        <w:numPr>
          <w:ilvl w:val="3"/>
          <w:numId w:val="2"/>
        </w:numPr>
        <w:spacing w:after="0"/>
        <w:ind w:left="426" w:hanging="426"/>
        <w:rPr>
          <w:rFonts w:ascii="Arial" w:hAnsi="Arial" w:cs="Arial"/>
          <w:sz w:val="20"/>
        </w:rPr>
      </w:pPr>
      <w:r w:rsidRPr="003D0810">
        <w:rPr>
          <w:rFonts w:ascii="Arial" w:hAnsi="Arial" w:cs="Arial"/>
          <w:sz w:val="20"/>
        </w:rPr>
        <w:t>Płatność wynagrodzenia nastąpi przelewem na rachunek bankowy Wykonawcy wskazany na fakturze</w:t>
      </w:r>
      <w:r>
        <w:rPr>
          <w:rFonts w:ascii="Arial" w:hAnsi="Arial" w:cs="Arial"/>
          <w:sz w:val="20"/>
        </w:rPr>
        <w:t xml:space="preserve"> VAT</w:t>
      </w:r>
      <w:r w:rsidRPr="003D0810">
        <w:rPr>
          <w:rFonts w:ascii="Arial" w:hAnsi="Arial" w:cs="Arial"/>
          <w:sz w:val="20"/>
        </w:rPr>
        <w:t>. Za dzień płatności Strony przyjmują dzień obciążenia rachunku bankowego Zamawiającego. Zmiana rachunku bankowego Wykonawcy jest skuteczna dla Zamawiającego z chwilą powiadomienia go przez Wykonawcę poprzez pisemne oświadczenie i nie stanowi zmiany Umowy. Wykonawca oświadcza, że numer rachunku bankowego, który zostanie wskazany na fakturze jest numerem rachunku bankowego Wykonawcy, otwartym w związku z prowadzoną działalnością gospodar</w:t>
      </w:r>
      <w:r>
        <w:rPr>
          <w:rFonts w:ascii="Arial" w:hAnsi="Arial" w:cs="Arial"/>
          <w:sz w:val="20"/>
        </w:rPr>
        <w:t xml:space="preserve">czą oraz znajduje się </w:t>
      </w:r>
      <w:r w:rsidRPr="003D0810">
        <w:rPr>
          <w:rFonts w:ascii="Arial" w:hAnsi="Arial" w:cs="Arial"/>
          <w:sz w:val="20"/>
        </w:rPr>
        <w:t xml:space="preserve">w wykazie, o którym mowa w art. 96b Ustawy z dnia 11 marca </w:t>
      </w:r>
      <w:r>
        <w:rPr>
          <w:rFonts w:ascii="Arial" w:hAnsi="Arial" w:cs="Arial"/>
          <w:sz w:val="20"/>
        </w:rPr>
        <w:t xml:space="preserve">2004 r. o podatku od towarów </w:t>
      </w:r>
      <w:r w:rsidRPr="003D0810">
        <w:rPr>
          <w:rFonts w:ascii="Arial" w:hAnsi="Arial" w:cs="Arial"/>
          <w:sz w:val="20"/>
        </w:rPr>
        <w:t>i usług.</w:t>
      </w:r>
    </w:p>
    <w:p w14:paraId="58F4FF79" w14:textId="77777777" w:rsidR="00A02E88" w:rsidRPr="00C74893" w:rsidRDefault="00A02E88" w:rsidP="00A02E88">
      <w:pPr>
        <w:pStyle w:val="Tekstpodstawowywcity21"/>
        <w:spacing w:after="0" w:line="200" w:lineRule="atLeast"/>
        <w:ind w:left="0"/>
        <w:jc w:val="both"/>
        <w:rPr>
          <w:rFonts w:ascii="Arial" w:hAnsi="Arial" w:cs="Arial"/>
          <w:color w:val="000000"/>
          <w:sz w:val="20"/>
          <w:szCs w:val="20"/>
        </w:rPr>
      </w:pPr>
    </w:p>
    <w:p w14:paraId="49F9B413" w14:textId="77777777" w:rsidR="00A02E88" w:rsidRPr="000B7AB2" w:rsidRDefault="005D72D0" w:rsidP="00A02E88">
      <w:pPr>
        <w:spacing w:after="0" w:line="200" w:lineRule="atLeast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4</w:t>
      </w:r>
    </w:p>
    <w:p w14:paraId="0B7E250E" w14:textId="6C16596E" w:rsidR="00746FC5" w:rsidRDefault="00746FC5" w:rsidP="00746FC5">
      <w:pPr>
        <w:widowControl w:val="0"/>
        <w:numPr>
          <w:ilvl w:val="0"/>
          <w:numId w:val="46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25B5F">
        <w:rPr>
          <w:rFonts w:ascii="Arial" w:hAnsi="Arial" w:cs="Arial"/>
          <w:sz w:val="20"/>
          <w:szCs w:val="20"/>
        </w:rPr>
        <w:t>Realizacja zamówieni</w:t>
      </w:r>
      <w:r>
        <w:rPr>
          <w:rFonts w:ascii="Arial" w:hAnsi="Arial" w:cs="Arial"/>
          <w:sz w:val="20"/>
          <w:szCs w:val="20"/>
        </w:rPr>
        <w:t xml:space="preserve">a </w:t>
      </w:r>
      <w:r w:rsidRPr="00525B5F">
        <w:rPr>
          <w:rFonts w:ascii="Arial" w:hAnsi="Arial" w:cs="Arial"/>
          <w:sz w:val="20"/>
          <w:szCs w:val="20"/>
        </w:rPr>
        <w:t>następować będzie sukcesywnie</w:t>
      </w:r>
      <w:r w:rsidR="00D54943">
        <w:rPr>
          <w:rFonts w:ascii="Arial" w:hAnsi="Arial" w:cs="Arial"/>
          <w:sz w:val="20"/>
          <w:szCs w:val="20"/>
        </w:rPr>
        <w:t>, według potrzeb,</w:t>
      </w:r>
      <w:r w:rsidRPr="00525B5F">
        <w:rPr>
          <w:rFonts w:ascii="Arial" w:hAnsi="Arial" w:cs="Arial"/>
          <w:sz w:val="20"/>
          <w:szCs w:val="20"/>
        </w:rPr>
        <w:t xml:space="preserve"> na każdorazowe zlecenie</w:t>
      </w:r>
      <w:r>
        <w:rPr>
          <w:rFonts w:ascii="Arial" w:hAnsi="Arial" w:cs="Arial"/>
          <w:sz w:val="20"/>
          <w:szCs w:val="20"/>
        </w:rPr>
        <w:t xml:space="preserve"> </w:t>
      </w:r>
      <w:r w:rsidRPr="00525B5F">
        <w:rPr>
          <w:rFonts w:ascii="Arial" w:hAnsi="Arial" w:cs="Arial"/>
          <w:sz w:val="20"/>
          <w:szCs w:val="20"/>
        </w:rPr>
        <w:t>Zamawiającego.</w:t>
      </w:r>
    </w:p>
    <w:p w14:paraId="01605000" w14:textId="77777777" w:rsidR="005D72D0" w:rsidRPr="005D72D0" w:rsidRDefault="005D72D0" w:rsidP="005D72D0">
      <w:pPr>
        <w:pStyle w:val="Tekstpodstawowywcity21"/>
        <w:numPr>
          <w:ilvl w:val="0"/>
          <w:numId w:val="46"/>
        </w:numPr>
        <w:spacing w:after="0" w:line="200" w:lineRule="atLeast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Podstawą zatwierdzenia godzin pracy będzie potwierdzona karta drogowa lub karta pracy sprzętu przez kierownika lub majstra Obwodu Drogowego.</w:t>
      </w:r>
    </w:p>
    <w:p w14:paraId="66E9AF2B" w14:textId="77777777" w:rsidR="00A02E88" w:rsidRPr="00746FC5" w:rsidRDefault="00746FC5" w:rsidP="00746FC5">
      <w:pPr>
        <w:pStyle w:val="Akapitzlist"/>
        <w:numPr>
          <w:ilvl w:val="0"/>
          <w:numId w:val="46"/>
        </w:numPr>
        <w:spacing w:line="200" w:lineRule="atLeast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F004DF">
        <w:rPr>
          <w:rFonts w:ascii="Arial" w:hAnsi="Arial" w:cs="Arial"/>
          <w:color w:val="000000"/>
          <w:sz w:val="20"/>
          <w:szCs w:val="20"/>
        </w:rPr>
        <w:t>Wykonawca zobowiązuje się wykonać przedmiot umowy w sposób zgodny z zasadami wiedzy oraz z powszechnie obowiązującymi przepisami.</w:t>
      </w:r>
    </w:p>
    <w:p w14:paraId="2DF1F40B" w14:textId="77777777" w:rsidR="00A02E88" w:rsidRDefault="00A02E88" w:rsidP="00A02E88">
      <w:p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color w:val="000000"/>
          <w:sz w:val="20"/>
          <w:szCs w:val="20"/>
        </w:rPr>
      </w:pPr>
    </w:p>
    <w:p w14:paraId="6ABFCC44" w14:textId="77777777" w:rsidR="00D54943" w:rsidRDefault="00D54943" w:rsidP="00D5494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color w:val="000000"/>
          <w:sz w:val="20"/>
          <w:szCs w:val="20"/>
        </w:rPr>
      </w:pPr>
      <w:r w:rsidRPr="000B7AB2">
        <w:rPr>
          <w:rFonts w:ascii="Arial" w:hAnsi="Arial" w:cs="Arial"/>
          <w:b/>
          <w:bCs/>
          <w:color w:val="000000"/>
          <w:sz w:val="20"/>
          <w:szCs w:val="20"/>
        </w:rPr>
        <w:t xml:space="preserve">§ </w:t>
      </w:r>
      <w:r>
        <w:rPr>
          <w:rFonts w:ascii="Arial" w:hAnsi="Arial" w:cs="Arial"/>
          <w:b/>
          <w:bCs/>
          <w:color w:val="000000"/>
          <w:sz w:val="20"/>
          <w:szCs w:val="20"/>
        </w:rPr>
        <w:t>5</w:t>
      </w:r>
    </w:p>
    <w:p w14:paraId="5B0C470F" w14:textId="77777777" w:rsidR="00D54943" w:rsidRDefault="00D54943" w:rsidP="00D54943">
      <w:pPr>
        <w:pStyle w:val="Akapitzlist"/>
        <w:numPr>
          <w:ilvl w:val="0"/>
          <w:numId w:val="49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56746A">
        <w:rPr>
          <w:rFonts w:ascii="Arial" w:hAnsi="Arial" w:cs="Arial"/>
          <w:color w:val="000000"/>
          <w:sz w:val="20"/>
          <w:szCs w:val="20"/>
        </w:rPr>
        <w:t>Szczegółowy zakres zamówienia objęty prawem opcji (rodzaj i maksymalna ilość zamówienia objętego prawem opcji) wskazano w Rozdziale X</w:t>
      </w:r>
      <w:r>
        <w:rPr>
          <w:rFonts w:ascii="Arial" w:hAnsi="Arial" w:cs="Arial"/>
          <w:color w:val="000000"/>
          <w:sz w:val="20"/>
          <w:szCs w:val="20"/>
        </w:rPr>
        <w:t>I</w:t>
      </w:r>
      <w:r w:rsidRPr="0056746A">
        <w:rPr>
          <w:rFonts w:ascii="Arial" w:hAnsi="Arial" w:cs="Arial"/>
          <w:color w:val="000000"/>
          <w:sz w:val="20"/>
          <w:szCs w:val="20"/>
        </w:rPr>
        <w:t xml:space="preserve">I SWZ oraz formularzu </w:t>
      </w:r>
      <w:r>
        <w:rPr>
          <w:rFonts w:ascii="Arial" w:hAnsi="Arial" w:cs="Arial"/>
          <w:color w:val="000000"/>
          <w:sz w:val="20"/>
          <w:szCs w:val="20"/>
        </w:rPr>
        <w:t>ofertowym</w:t>
      </w:r>
      <w:r w:rsidRPr="0056746A">
        <w:rPr>
          <w:rFonts w:ascii="Arial" w:hAnsi="Arial" w:cs="Arial"/>
          <w:color w:val="000000"/>
          <w:sz w:val="20"/>
          <w:szCs w:val="20"/>
        </w:rPr>
        <w:t xml:space="preserve"> (zał. nr 1 do SWZ). Zamawiający może skorzystać z prawa opcji w całości lub w dowolnej części.</w:t>
      </w:r>
    </w:p>
    <w:p w14:paraId="010EFC0B" w14:textId="77777777" w:rsidR="00D54943" w:rsidRDefault="00D54943" w:rsidP="00D54943">
      <w:pPr>
        <w:pStyle w:val="Akapitzlist"/>
        <w:numPr>
          <w:ilvl w:val="0"/>
          <w:numId w:val="49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56746A">
        <w:rPr>
          <w:rFonts w:ascii="Arial" w:hAnsi="Arial" w:cs="Arial"/>
          <w:color w:val="000000"/>
          <w:sz w:val="20"/>
          <w:szCs w:val="20"/>
        </w:rPr>
        <w:t xml:space="preserve">Zamawiający uzależnia skorzystanie z prawa opcji od wystąpienia potrzeby </w:t>
      </w:r>
      <w:r>
        <w:rPr>
          <w:rFonts w:ascii="Arial" w:hAnsi="Arial" w:cs="Arial"/>
          <w:color w:val="000000"/>
          <w:sz w:val="20"/>
          <w:szCs w:val="20"/>
        </w:rPr>
        <w:t>wykonania</w:t>
      </w:r>
      <w:r w:rsidRPr="0056746A">
        <w:rPr>
          <w:rFonts w:ascii="Arial" w:hAnsi="Arial" w:cs="Arial"/>
          <w:color w:val="000000"/>
          <w:sz w:val="20"/>
          <w:szCs w:val="20"/>
        </w:rPr>
        <w:t xml:space="preserve"> dane</w:t>
      </w:r>
      <w:r>
        <w:rPr>
          <w:rFonts w:ascii="Arial" w:hAnsi="Arial" w:cs="Arial"/>
          <w:color w:val="000000"/>
          <w:sz w:val="20"/>
          <w:szCs w:val="20"/>
        </w:rPr>
        <w:t>j</w:t>
      </w:r>
      <w:r w:rsidRPr="0056746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usługi</w:t>
      </w:r>
      <w:r w:rsidRPr="0056746A">
        <w:rPr>
          <w:rFonts w:ascii="Arial" w:hAnsi="Arial" w:cs="Arial"/>
          <w:color w:val="000000"/>
          <w:sz w:val="20"/>
          <w:szCs w:val="20"/>
        </w:rPr>
        <w:t xml:space="preserve"> oraz posiadania środków finansowych na ten cel. Warunkiem skorzystania z prawa opcji odnośnie konkretne</w:t>
      </w:r>
      <w:r>
        <w:rPr>
          <w:rFonts w:ascii="Arial" w:hAnsi="Arial" w:cs="Arial"/>
          <w:color w:val="000000"/>
          <w:sz w:val="20"/>
          <w:szCs w:val="20"/>
        </w:rPr>
        <w:t xml:space="preserve">j usługi </w:t>
      </w:r>
      <w:r w:rsidRPr="0056746A">
        <w:rPr>
          <w:rFonts w:ascii="Arial" w:hAnsi="Arial" w:cs="Arial"/>
          <w:color w:val="000000"/>
          <w:sz w:val="20"/>
          <w:szCs w:val="20"/>
        </w:rPr>
        <w:t>jest całkowite wykorzystanie podstawowego zakresu te</w:t>
      </w:r>
      <w:r>
        <w:rPr>
          <w:rFonts w:ascii="Arial" w:hAnsi="Arial" w:cs="Arial"/>
          <w:color w:val="000000"/>
          <w:sz w:val="20"/>
          <w:szCs w:val="20"/>
        </w:rPr>
        <w:t>j usługi</w:t>
      </w:r>
      <w:r w:rsidRPr="0056746A">
        <w:rPr>
          <w:rFonts w:ascii="Arial" w:hAnsi="Arial" w:cs="Arial"/>
          <w:color w:val="000000"/>
          <w:sz w:val="20"/>
          <w:szCs w:val="20"/>
        </w:rPr>
        <w:t>.</w:t>
      </w:r>
    </w:p>
    <w:p w14:paraId="36E7F38F" w14:textId="77777777" w:rsidR="00D54943" w:rsidRDefault="00D54943" w:rsidP="00D54943">
      <w:pPr>
        <w:pStyle w:val="Akapitzlist"/>
        <w:numPr>
          <w:ilvl w:val="0"/>
          <w:numId w:val="49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56746A">
        <w:rPr>
          <w:rFonts w:ascii="Arial" w:hAnsi="Arial" w:cs="Arial"/>
          <w:color w:val="000000"/>
          <w:sz w:val="20"/>
          <w:szCs w:val="20"/>
        </w:rPr>
        <w:t xml:space="preserve">Wynagrodzenie za </w:t>
      </w:r>
      <w:r>
        <w:rPr>
          <w:rFonts w:ascii="Arial" w:hAnsi="Arial" w:cs="Arial"/>
          <w:color w:val="000000"/>
          <w:sz w:val="20"/>
          <w:szCs w:val="20"/>
        </w:rPr>
        <w:t>usługi</w:t>
      </w:r>
      <w:r w:rsidRPr="0056746A">
        <w:rPr>
          <w:rFonts w:ascii="Arial" w:hAnsi="Arial" w:cs="Arial"/>
          <w:color w:val="000000"/>
          <w:sz w:val="20"/>
          <w:szCs w:val="20"/>
        </w:rPr>
        <w:t xml:space="preserve"> objęte prawem opcji zostanie ustalone na podstawie cen jednostkowych określonych w ofercie Wykonawcy oraz </w:t>
      </w:r>
      <w:r>
        <w:rPr>
          <w:rFonts w:ascii="Arial" w:hAnsi="Arial" w:cs="Arial"/>
          <w:color w:val="000000"/>
          <w:sz w:val="20"/>
          <w:szCs w:val="20"/>
        </w:rPr>
        <w:t>godzin pracy sprzętu.</w:t>
      </w:r>
    </w:p>
    <w:p w14:paraId="7B778C50" w14:textId="77777777" w:rsidR="00D54943" w:rsidRDefault="00D54943" w:rsidP="00D54943">
      <w:pPr>
        <w:pStyle w:val="Akapitzlist"/>
        <w:numPr>
          <w:ilvl w:val="0"/>
          <w:numId w:val="49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56746A">
        <w:rPr>
          <w:rFonts w:ascii="Arial" w:hAnsi="Arial" w:cs="Arial"/>
          <w:color w:val="000000"/>
          <w:sz w:val="20"/>
          <w:szCs w:val="20"/>
        </w:rPr>
        <w:t>Prawo opcji jest uprawnieniem Zamawiającego, z którego może, ale nie musi skorzystać w ramach realizacji umowy. W przypadku nie skorzystania przez Zamawiającego z prawa opcji, Wykonawcy nie przysługują żadne roszczenia z tego tytułu.</w:t>
      </w:r>
    </w:p>
    <w:p w14:paraId="344EDCCA" w14:textId="77777777" w:rsidR="00D54943" w:rsidRDefault="00D54943" w:rsidP="00D54943">
      <w:pPr>
        <w:pStyle w:val="Akapitzlist"/>
        <w:numPr>
          <w:ilvl w:val="0"/>
          <w:numId w:val="49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56746A">
        <w:rPr>
          <w:rFonts w:ascii="Arial" w:hAnsi="Arial" w:cs="Arial"/>
          <w:color w:val="000000"/>
          <w:sz w:val="20"/>
          <w:szCs w:val="20"/>
        </w:rPr>
        <w:t xml:space="preserve">Warunkiem uruchomienia prawa opcji jest pisemne oświadczenie woli Zamawiającego wykonania zamówienia w ramach prawa opcji. Zamawiający złoży ww. oświadczenie (oświadczenia) lub poinformuje Wykonawcę o nieskorzystaniu z prawa opcji nie później niż do dnia </w:t>
      </w:r>
      <w:r>
        <w:rPr>
          <w:rFonts w:ascii="Arial" w:hAnsi="Arial" w:cs="Arial"/>
          <w:color w:val="000000"/>
          <w:sz w:val="20"/>
          <w:szCs w:val="20"/>
        </w:rPr>
        <w:t>30</w:t>
      </w:r>
      <w:r w:rsidRPr="0056746A">
        <w:rPr>
          <w:rFonts w:ascii="Arial" w:hAnsi="Arial" w:cs="Arial"/>
          <w:color w:val="000000"/>
          <w:sz w:val="20"/>
          <w:szCs w:val="20"/>
        </w:rPr>
        <w:t>.1</w:t>
      </w:r>
      <w:r>
        <w:rPr>
          <w:rFonts w:ascii="Arial" w:hAnsi="Arial" w:cs="Arial"/>
          <w:color w:val="000000"/>
          <w:sz w:val="20"/>
          <w:szCs w:val="20"/>
        </w:rPr>
        <w:t>1</w:t>
      </w:r>
      <w:r w:rsidRPr="0056746A">
        <w:rPr>
          <w:rFonts w:ascii="Arial" w:hAnsi="Arial" w:cs="Arial"/>
          <w:color w:val="000000"/>
          <w:sz w:val="20"/>
          <w:szCs w:val="20"/>
        </w:rPr>
        <w:t>.202</w:t>
      </w:r>
      <w:r>
        <w:rPr>
          <w:rFonts w:ascii="Arial" w:hAnsi="Arial" w:cs="Arial"/>
          <w:color w:val="000000"/>
          <w:sz w:val="20"/>
          <w:szCs w:val="20"/>
        </w:rPr>
        <w:t>6</w:t>
      </w:r>
      <w:r w:rsidRPr="0056746A">
        <w:rPr>
          <w:rFonts w:ascii="Arial" w:hAnsi="Arial" w:cs="Arial"/>
          <w:color w:val="000000"/>
          <w:sz w:val="20"/>
          <w:szCs w:val="20"/>
        </w:rPr>
        <w:t xml:space="preserve"> r.</w:t>
      </w:r>
    </w:p>
    <w:p w14:paraId="5078F172" w14:textId="77777777" w:rsidR="00D54943" w:rsidRPr="0056746A" w:rsidRDefault="00D54943" w:rsidP="00D54943">
      <w:pPr>
        <w:pStyle w:val="Akapitzlist"/>
        <w:numPr>
          <w:ilvl w:val="0"/>
          <w:numId w:val="49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</w:t>
      </w:r>
      <w:r w:rsidRPr="0056746A">
        <w:rPr>
          <w:rFonts w:ascii="Arial" w:hAnsi="Arial" w:cs="Arial"/>
          <w:color w:val="000000"/>
          <w:sz w:val="20"/>
          <w:szCs w:val="20"/>
        </w:rPr>
        <w:t>amawiający może składać oświadczenia, o których mowa w ust. 5, do upływu terminu, o którym mowa w ust. 5:</w:t>
      </w:r>
    </w:p>
    <w:p w14:paraId="4AD387DE" w14:textId="77777777" w:rsidR="00D54943" w:rsidRDefault="00D54943" w:rsidP="00D54943">
      <w:pPr>
        <w:pStyle w:val="Akapitzlist"/>
        <w:numPr>
          <w:ilvl w:val="1"/>
          <w:numId w:val="50"/>
        </w:numPr>
        <w:autoSpaceDE w:val="0"/>
        <w:autoSpaceDN w:val="0"/>
        <w:adjustRightInd w:val="0"/>
        <w:ind w:left="993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56746A">
        <w:rPr>
          <w:rFonts w:ascii="Arial" w:hAnsi="Arial" w:cs="Arial"/>
          <w:color w:val="000000"/>
          <w:sz w:val="20"/>
          <w:szCs w:val="20"/>
        </w:rPr>
        <w:t>w stosunku do wszystkich lub poszczególnych pozycji objętych prawem opcji,</w:t>
      </w:r>
    </w:p>
    <w:p w14:paraId="21C29B29" w14:textId="3010273E" w:rsidR="00D54943" w:rsidRPr="00D54943" w:rsidRDefault="00D54943" w:rsidP="00D54943">
      <w:pPr>
        <w:pStyle w:val="Akapitzlist"/>
        <w:numPr>
          <w:ilvl w:val="1"/>
          <w:numId w:val="50"/>
        </w:numPr>
        <w:autoSpaceDE w:val="0"/>
        <w:autoSpaceDN w:val="0"/>
        <w:adjustRightInd w:val="0"/>
        <w:ind w:left="993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D54943">
        <w:rPr>
          <w:rFonts w:ascii="Arial" w:hAnsi="Arial" w:cs="Arial"/>
          <w:color w:val="000000"/>
          <w:sz w:val="20"/>
          <w:szCs w:val="20"/>
        </w:rPr>
        <w:t>jednocześnie lub w różnych momentach.</w:t>
      </w:r>
    </w:p>
    <w:p w14:paraId="694533B3" w14:textId="77777777" w:rsidR="00D54943" w:rsidRDefault="00D54943" w:rsidP="00A02E88">
      <w:p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color w:val="000000"/>
          <w:sz w:val="20"/>
          <w:szCs w:val="20"/>
        </w:rPr>
      </w:pPr>
    </w:p>
    <w:p w14:paraId="362C0CC2" w14:textId="65CD37A0" w:rsidR="00D279E1" w:rsidRPr="00D61964" w:rsidRDefault="00D279E1" w:rsidP="00D279E1">
      <w:pPr>
        <w:spacing w:after="0" w:line="200" w:lineRule="atLeas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§ </w:t>
      </w:r>
      <w:r w:rsidR="00D54943">
        <w:rPr>
          <w:rFonts w:ascii="Arial" w:hAnsi="Arial" w:cs="Arial"/>
          <w:b/>
          <w:bCs/>
          <w:sz w:val="20"/>
          <w:szCs w:val="20"/>
        </w:rPr>
        <w:t>6</w:t>
      </w:r>
    </w:p>
    <w:p w14:paraId="52F2423F" w14:textId="77777777" w:rsidR="00D279E1" w:rsidRPr="00793640" w:rsidRDefault="00D279E1" w:rsidP="00D279E1">
      <w:pPr>
        <w:pStyle w:val="Akapitzlist"/>
        <w:widowControl w:val="0"/>
        <w:numPr>
          <w:ilvl w:val="0"/>
          <w:numId w:val="12"/>
        </w:numPr>
        <w:tabs>
          <w:tab w:val="left" w:pos="7064"/>
          <w:tab w:val="left" w:pos="7501"/>
        </w:tabs>
        <w:suppressAutoHyphens/>
        <w:ind w:left="426"/>
        <w:contextualSpacing w:val="0"/>
        <w:jc w:val="both"/>
        <w:rPr>
          <w:rFonts w:ascii="Arial" w:eastAsia="TTE15A7548t00" w:hAnsi="Arial" w:cs="Arial"/>
          <w:sz w:val="20"/>
          <w:szCs w:val="20"/>
        </w:rPr>
      </w:pPr>
      <w:r w:rsidRPr="00793640">
        <w:rPr>
          <w:rFonts w:ascii="Arial" w:eastAsia="TTE15A83D0t00" w:hAnsi="Arial" w:cs="Arial"/>
          <w:iCs/>
          <w:sz w:val="20"/>
          <w:szCs w:val="20"/>
        </w:rPr>
        <w:t xml:space="preserve">Zamawiający </w:t>
      </w:r>
      <w:r w:rsidRPr="00793640">
        <w:rPr>
          <w:rFonts w:ascii="Arial" w:eastAsia="TTE15A7548t00" w:hAnsi="Arial" w:cs="Arial"/>
          <w:sz w:val="20"/>
          <w:szCs w:val="20"/>
        </w:rPr>
        <w:t xml:space="preserve">dopuszcza możliwość dokonania następujących </w:t>
      </w:r>
      <w:r w:rsidRPr="00793640">
        <w:rPr>
          <w:rFonts w:ascii="Arial" w:eastAsia="TTE15A83D0t00" w:hAnsi="Arial" w:cs="Arial"/>
          <w:sz w:val="20"/>
          <w:szCs w:val="20"/>
        </w:rPr>
        <w:t xml:space="preserve">zmian </w:t>
      </w:r>
      <w:r w:rsidRPr="00793640">
        <w:rPr>
          <w:rFonts w:ascii="Arial" w:eastAsia="TTE15A7548t00" w:hAnsi="Arial" w:cs="Arial"/>
          <w:sz w:val="20"/>
          <w:szCs w:val="20"/>
        </w:rPr>
        <w:t xml:space="preserve">do niniejszej umowy bez </w:t>
      </w:r>
      <w:r w:rsidRPr="00793640">
        <w:rPr>
          <w:rFonts w:ascii="Arial" w:hAnsi="Arial" w:cs="Arial"/>
          <w:sz w:val="20"/>
          <w:szCs w:val="20"/>
        </w:rPr>
        <w:t>przeprowadzenia nowego postępowania o udzielenie zamówienia:</w:t>
      </w:r>
    </w:p>
    <w:p w14:paraId="32E44793" w14:textId="77777777" w:rsidR="00D279E1" w:rsidRPr="00140B8B" w:rsidRDefault="00D279E1" w:rsidP="00D279E1">
      <w:pPr>
        <w:pStyle w:val="Akapitzlist"/>
        <w:widowControl w:val="0"/>
        <w:numPr>
          <w:ilvl w:val="0"/>
          <w:numId w:val="10"/>
        </w:numPr>
        <w:suppressAutoHyphens/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140B8B">
        <w:rPr>
          <w:rFonts w:ascii="Arial" w:hAnsi="Arial" w:cs="Arial"/>
          <w:sz w:val="20"/>
          <w:szCs w:val="20"/>
        </w:rPr>
        <w:t>gdy nowy wykonawca ma zastąpić dotychczasowego wykonawcę:</w:t>
      </w:r>
    </w:p>
    <w:p w14:paraId="7A9AA053" w14:textId="77777777" w:rsidR="00D279E1" w:rsidRPr="00140B8B" w:rsidRDefault="00D279E1" w:rsidP="00D279E1">
      <w:pPr>
        <w:pStyle w:val="Akapitzlist"/>
        <w:widowControl w:val="0"/>
        <w:numPr>
          <w:ilvl w:val="0"/>
          <w:numId w:val="11"/>
        </w:numPr>
        <w:suppressAutoHyphens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40B8B">
        <w:rPr>
          <w:rFonts w:ascii="Arial" w:hAnsi="Arial" w:cs="Arial"/>
          <w:sz w:val="20"/>
          <w:szCs w:val="20"/>
        </w:rPr>
        <w:t>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ustawy, lub</w:t>
      </w:r>
    </w:p>
    <w:p w14:paraId="19058CC3" w14:textId="77777777" w:rsidR="00D279E1" w:rsidRDefault="00D279E1" w:rsidP="00D279E1">
      <w:pPr>
        <w:pStyle w:val="Akapitzlist"/>
        <w:widowControl w:val="0"/>
        <w:numPr>
          <w:ilvl w:val="0"/>
          <w:numId w:val="11"/>
        </w:numPr>
        <w:suppressAutoHyphens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40B8B">
        <w:rPr>
          <w:rFonts w:ascii="Arial" w:hAnsi="Arial" w:cs="Arial"/>
          <w:sz w:val="20"/>
          <w:szCs w:val="20"/>
        </w:rPr>
        <w:t>w wyniku przejęcia przez zamawiającego zobowiązań wykonawcy względem jego podwykonawców, w przypadku, o którym mowa w art. 465 ust. 1;</w:t>
      </w:r>
    </w:p>
    <w:p w14:paraId="04F5CB04" w14:textId="77777777" w:rsidR="00A02E88" w:rsidRPr="00140B8B" w:rsidRDefault="00A02E88" w:rsidP="00A02E88">
      <w:pPr>
        <w:pStyle w:val="Akapitzlist"/>
        <w:numPr>
          <w:ilvl w:val="0"/>
          <w:numId w:val="10"/>
        </w:numPr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140B8B">
        <w:rPr>
          <w:rFonts w:ascii="Arial" w:hAnsi="Arial" w:cs="Arial"/>
          <w:sz w:val="20"/>
          <w:szCs w:val="20"/>
        </w:rPr>
        <w:t>jeżeli dotyczy realizacji, przez dotychczasowego wykonawcę usług, których nie uwzględniono w zamówieniu podstawowym, o ile stały się one niezbędne i zostały spełnione łącznie następujące warunki:</w:t>
      </w:r>
    </w:p>
    <w:p w14:paraId="647A1871" w14:textId="77777777" w:rsidR="00A02E88" w:rsidRPr="00140B8B" w:rsidRDefault="00A02E88" w:rsidP="00A02E88">
      <w:pPr>
        <w:pStyle w:val="Akapitzlist"/>
        <w:numPr>
          <w:ilvl w:val="0"/>
          <w:numId w:val="42"/>
        </w:numPr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40B8B">
        <w:rPr>
          <w:rFonts w:ascii="Arial" w:hAnsi="Arial" w:cs="Arial"/>
          <w:sz w:val="20"/>
          <w:szCs w:val="20"/>
        </w:rPr>
        <w:t>zmiana wykonawcy nie może zostać dokonana z powodów ekonomicznych lub technicznych, w szczególności dotyczących zamienności lub interoperacyjności wyposażenia, usług lub instalacji zamówionych w ramach zamówienia podstawowego,</w:t>
      </w:r>
    </w:p>
    <w:p w14:paraId="3B088589" w14:textId="77777777" w:rsidR="00A02E88" w:rsidRPr="00140B8B" w:rsidRDefault="00A02E88" w:rsidP="00A02E88">
      <w:pPr>
        <w:pStyle w:val="Akapitzlist"/>
        <w:numPr>
          <w:ilvl w:val="0"/>
          <w:numId w:val="42"/>
        </w:numPr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40B8B">
        <w:rPr>
          <w:rFonts w:ascii="Arial" w:hAnsi="Arial" w:cs="Arial"/>
          <w:sz w:val="20"/>
          <w:szCs w:val="20"/>
        </w:rPr>
        <w:t>zmiana wykonawcy spowodowałaby istotną niedogodność lub znaczne zwiększenie kosztów dla zamawiającego,</w:t>
      </w:r>
    </w:p>
    <w:p w14:paraId="50F7B47B" w14:textId="77777777" w:rsidR="00A02E88" w:rsidRPr="00140B8B" w:rsidRDefault="00A02E88" w:rsidP="00A02E88">
      <w:pPr>
        <w:pStyle w:val="Akapitzlist"/>
        <w:numPr>
          <w:ilvl w:val="0"/>
          <w:numId w:val="42"/>
        </w:numPr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40B8B">
        <w:rPr>
          <w:rFonts w:ascii="Arial" w:hAnsi="Arial" w:cs="Arial"/>
          <w:sz w:val="20"/>
          <w:szCs w:val="20"/>
        </w:rPr>
        <w:lastRenderedPageBreak/>
        <w:t>wzrost ceny spowodowany każdą kolejną zmianą nie przekracza</w:t>
      </w:r>
      <w:r>
        <w:rPr>
          <w:rFonts w:ascii="Arial" w:hAnsi="Arial" w:cs="Arial"/>
          <w:sz w:val="20"/>
          <w:szCs w:val="20"/>
        </w:rPr>
        <w:t xml:space="preserve"> 50% wartości pierwotnej umowy</w:t>
      </w:r>
      <w:r w:rsidRPr="00140B8B">
        <w:rPr>
          <w:rFonts w:ascii="Arial" w:hAnsi="Arial" w:cs="Arial"/>
          <w:sz w:val="20"/>
          <w:szCs w:val="20"/>
        </w:rPr>
        <w:t>, z wyjątkiem nal</w:t>
      </w:r>
      <w:r>
        <w:rPr>
          <w:rFonts w:ascii="Arial" w:hAnsi="Arial" w:cs="Arial"/>
          <w:sz w:val="20"/>
          <w:szCs w:val="20"/>
        </w:rPr>
        <w:t>eżycie uzasadnionych przypadków.</w:t>
      </w:r>
    </w:p>
    <w:p w14:paraId="49D3B91C" w14:textId="77777777" w:rsidR="006A11E6" w:rsidRDefault="006A11E6" w:rsidP="00A02E88">
      <w:pPr>
        <w:pStyle w:val="Akapitzlist"/>
        <w:numPr>
          <w:ilvl w:val="0"/>
          <w:numId w:val="10"/>
        </w:numPr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6A11E6">
        <w:rPr>
          <w:rFonts w:ascii="Arial" w:hAnsi="Arial" w:cs="Arial"/>
          <w:sz w:val="20"/>
          <w:szCs w:val="20"/>
        </w:rPr>
        <w:t>jeżeli konieczność zmiany umowy, w tym w szczególności zmiany wysokości ceny, spowodowana jest okolicznościami, których zamawiający, działając z należytą starannością, nie mógł przewidzieć, o ile zmiana nie modyfikuje ogólnego charakteru umowy a wzrost ceny spowodowany każdą kolejną zmianą nie przekracz</w:t>
      </w:r>
      <w:r w:rsidR="00EA1B1F">
        <w:rPr>
          <w:rFonts w:ascii="Arial" w:hAnsi="Arial" w:cs="Arial"/>
          <w:sz w:val="20"/>
          <w:szCs w:val="20"/>
        </w:rPr>
        <w:t>a 50% wartości pierwotnej umowy.</w:t>
      </w:r>
    </w:p>
    <w:p w14:paraId="5A714CA0" w14:textId="77777777" w:rsidR="007D608B" w:rsidRPr="007D608B" w:rsidRDefault="007D608B" w:rsidP="00EA1B1F">
      <w:pPr>
        <w:pStyle w:val="Akapitzlist"/>
        <w:numPr>
          <w:ilvl w:val="0"/>
          <w:numId w:val="12"/>
        </w:num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Zmiana</w:t>
      </w:r>
      <w:r w:rsidR="00EA1B1F" w:rsidRPr="00EA1B1F">
        <w:rPr>
          <w:rFonts w:ascii="Arial" w:hAnsi="Arial" w:cs="Arial"/>
          <w:color w:val="000000"/>
          <w:sz w:val="20"/>
          <w:szCs w:val="20"/>
        </w:rPr>
        <w:t xml:space="preserve"> wysokości wynagrodzenia wykonawcy </w:t>
      </w:r>
      <w:r>
        <w:rPr>
          <w:rFonts w:ascii="Arial" w:hAnsi="Arial" w:cs="Arial"/>
          <w:color w:val="000000"/>
          <w:sz w:val="20"/>
          <w:szCs w:val="20"/>
        </w:rPr>
        <w:t>może nastąpić również na podstawie</w:t>
      </w:r>
      <w:r w:rsidR="00EA1B1F" w:rsidRPr="00EA1B1F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1B1B1B"/>
          <w:sz w:val="20"/>
          <w:szCs w:val="20"/>
        </w:rPr>
        <w:t>art. 439 ust</w:t>
      </w:r>
      <w:r w:rsidR="00EA1B1F" w:rsidRPr="00EA1B1F">
        <w:rPr>
          <w:rFonts w:ascii="Arial" w:hAnsi="Arial" w:cs="Arial"/>
          <w:color w:val="1B1B1B"/>
          <w:sz w:val="20"/>
          <w:szCs w:val="20"/>
        </w:rPr>
        <w:t xml:space="preserve">. </w:t>
      </w:r>
      <w:r>
        <w:rPr>
          <w:rFonts w:ascii="Arial" w:hAnsi="Arial" w:cs="Arial"/>
          <w:color w:val="1B1B1B"/>
          <w:sz w:val="20"/>
          <w:szCs w:val="20"/>
        </w:rPr>
        <w:t>1</w:t>
      </w:r>
      <w:r w:rsidR="00EA1B1F" w:rsidRPr="00EA1B1F">
        <w:rPr>
          <w:rFonts w:ascii="Arial" w:hAnsi="Arial" w:cs="Arial"/>
          <w:color w:val="000000"/>
          <w:sz w:val="20"/>
          <w:szCs w:val="20"/>
        </w:rPr>
        <w:t xml:space="preserve"> ustawy pzp</w:t>
      </w:r>
      <w:r>
        <w:rPr>
          <w:rFonts w:ascii="Arial" w:hAnsi="Arial" w:cs="Arial"/>
          <w:color w:val="000000"/>
          <w:sz w:val="20"/>
          <w:szCs w:val="20"/>
        </w:rPr>
        <w:t>. Strony ustalają warunki do dokonania tej zmiany:</w:t>
      </w:r>
    </w:p>
    <w:p w14:paraId="47956DB7" w14:textId="77777777" w:rsidR="007D608B" w:rsidRPr="007D608B" w:rsidRDefault="007D608B" w:rsidP="007D608B">
      <w:pPr>
        <w:pStyle w:val="Akapitzlist"/>
        <w:numPr>
          <w:ilvl w:val="0"/>
          <w:numId w:val="47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 w:rsidRPr="007D608B">
        <w:rPr>
          <w:rFonts w:ascii="Arial" w:hAnsi="Arial" w:cs="Arial"/>
          <w:sz w:val="20"/>
          <w:szCs w:val="20"/>
        </w:rPr>
        <w:t>poziom zmiany ceny materiałów lub kosztów</w:t>
      </w:r>
      <w:r w:rsidR="00A8014C">
        <w:rPr>
          <w:rFonts w:ascii="Arial" w:hAnsi="Arial" w:cs="Arial"/>
          <w:sz w:val="20"/>
          <w:szCs w:val="20"/>
        </w:rPr>
        <w:t xml:space="preserve"> – pod uwagę będzie brana cena paliwa (ON), procentowa zmiana ceny, która da podstawę do wystąpienia z roszczeniem o zmianę wynagrodzenia: 25%, </w:t>
      </w:r>
      <w:r w:rsidRPr="007D608B">
        <w:rPr>
          <w:rFonts w:ascii="Arial" w:hAnsi="Arial" w:cs="Arial"/>
          <w:sz w:val="20"/>
          <w:szCs w:val="20"/>
        </w:rPr>
        <w:t>początkowy termin ustalenia zmiany wynagrodzenia</w:t>
      </w:r>
      <w:r w:rsidR="00A8014C">
        <w:rPr>
          <w:rFonts w:ascii="Arial" w:hAnsi="Arial" w:cs="Arial"/>
          <w:sz w:val="20"/>
          <w:szCs w:val="20"/>
        </w:rPr>
        <w:t>: 180 dni od dnia podpisania umowy;</w:t>
      </w:r>
    </w:p>
    <w:p w14:paraId="4A9EEC48" w14:textId="77777777" w:rsidR="007D608B" w:rsidRPr="007D608B" w:rsidRDefault="007D608B" w:rsidP="007D608B">
      <w:pPr>
        <w:pStyle w:val="Akapitzlist"/>
        <w:numPr>
          <w:ilvl w:val="0"/>
          <w:numId w:val="47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 w:rsidRPr="007D608B">
        <w:rPr>
          <w:rFonts w:ascii="Arial" w:hAnsi="Arial" w:cs="Arial"/>
          <w:sz w:val="20"/>
          <w:szCs w:val="20"/>
        </w:rPr>
        <w:t>sposób ustalania zmiany wynagrodzenia</w:t>
      </w:r>
      <w:r w:rsidR="00A8014C">
        <w:rPr>
          <w:rFonts w:ascii="Arial" w:hAnsi="Arial" w:cs="Arial"/>
          <w:sz w:val="20"/>
          <w:szCs w:val="20"/>
        </w:rPr>
        <w:t xml:space="preserve">: wykonawca przedstawi dowody (np. faktury zakupu paliwa), z których wynika, iż nastąpił wzrost cen, ceną bazową będzie cena zakupu dokonana </w:t>
      </w:r>
      <w:r w:rsidR="00E65120">
        <w:rPr>
          <w:rFonts w:ascii="Arial" w:hAnsi="Arial" w:cs="Arial"/>
          <w:sz w:val="20"/>
          <w:szCs w:val="20"/>
        </w:rPr>
        <w:t>w ciągu 20 dni od dnia podpisania umowy;</w:t>
      </w:r>
    </w:p>
    <w:p w14:paraId="4DDB6816" w14:textId="77777777" w:rsidR="007D608B" w:rsidRPr="007D608B" w:rsidRDefault="007D608B" w:rsidP="007D608B">
      <w:pPr>
        <w:pStyle w:val="Akapitzlist"/>
        <w:numPr>
          <w:ilvl w:val="0"/>
          <w:numId w:val="47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 w:rsidRPr="007D608B">
        <w:rPr>
          <w:rFonts w:ascii="Arial" w:hAnsi="Arial" w:cs="Arial"/>
          <w:sz w:val="20"/>
          <w:szCs w:val="20"/>
        </w:rPr>
        <w:t>okres</w:t>
      </w:r>
      <w:r w:rsidR="00E65120">
        <w:rPr>
          <w:rFonts w:ascii="Arial" w:hAnsi="Arial" w:cs="Arial"/>
          <w:sz w:val="20"/>
          <w:szCs w:val="20"/>
        </w:rPr>
        <w:t>y</w:t>
      </w:r>
      <w:r w:rsidRPr="007D608B">
        <w:rPr>
          <w:rFonts w:ascii="Arial" w:hAnsi="Arial" w:cs="Arial"/>
          <w:sz w:val="20"/>
          <w:szCs w:val="20"/>
        </w:rPr>
        <w:t>, w których może następować zmiana wynagrodzenia wykonawcy</w:t>
      </w:r>
      <w:r w:rsidR="00E65120">
        <w:rPr>
          <w:rFonts w:ascii="Arial" w:hAnsi="Arial" w:cs="Arial"/>
          <w:sz w:val="20"/>
          <w:szCs w:val="20"/>
        </w:rPr>
        <w:t xml:space="preserve"> (częstotliwość dokonywania waloryzacji): 1;</w:t>
      </w:r>
    </w:p>
    <w:p w14:paraId="7534FD57" w14:textId="77777777" w:rsidR="007D608B" w:rsidRPr="00E65120" w:rsidRDefault="007D608B" w:rsidP="00E65120">
      <w:pPr>
        <w:pStyle w:val="Akapitzlist"/>
        <w:numPr>
          <w:ilvl w:val="0"/>
          <w:numId w:val="47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 w:rsidRPr="007D608B">
        <w:rPr>
          <w:rFonts w:ascii="Arial" w:hAnsi="Arial" w:cs="Arial"/>
          <w:sz w:val="20"/>
          <w:szCs w:val="20"/>
        </w:rPr>
        <w:t>maksymalną wartość zmiany wynagrodzenia, jaką dopuszcza zamawiający w efekcie zastosowania postanowień o zasadach wprowadzania zmian wysokości wynagrodzenia</w:t>
      </w:r>
      <w:r>
        <w:rPr>
          <w:rFonts w:ascii="Arial" w:hAnsi="Arial" w:cs="Arial"/>
          <w:sz w:val="20"/>
          <w:szCs w:val="20"/>
        </w:rPr>
        <w:t xml:space="preserve">: </w:t>
      </w:r>
      <w:r w:rsidR="00E65120">
        <w:rPr>
          <w:rFonts w:ascii="Arial" w:hAnsi="Arial" w:cs="Arial"/>
          <w:sz w:val="20"/>
          <w:szCs w:val="20"/>
        </w:rPr>
        <w:t>30%.</w:t>
      </w:r>
    </w:p>
    <w:p w14:paraId="0CE7DB49" w14:textId="77777777" w:rsidR="00A02E88" w:rsidRPr="006A11E6" w:rsidRDefault="006A11E6" w:rsidP="00EA1B1F">
      <w:pPr>
        <w:pStyle w:val="Akapitzlist"/>
        <w:numPr>
          <w:ilvl w:val="0"/>
          <w:numId w:val="12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6A11E6">
        <w:rPr>
          <w:rFonts w:ascii="Arial" w:hAnsi="Arial" w:cs="Arial"/>
          <w:sz w:val="20"/>
          <w:szCs w:val="20"/>
        </w:rPr>
        <w:t xml:space="preserve">Dopuszczalne są również zmiany umowy bez przeprowadzenia nowego postępowania o udzielenie zamówienia, </w:t>
      </w:r>
      <w:r w:rsidR="00A02E88" w:rsidRPr="006A11E6">
        <w:rPr>
          <w:rFonts w:ascii="Arial" w:hAnsi="Arial" w:cs="Arial"/>
          <w:sz w:val="20"/>
          <w:szCs w:val="20"/>
        </w:rPr>
        <w:t>których łączna wartość jest mniejsza niż progi unijne oraz jest niższa niż 10% wartości pierwotnej umowy, w przypadku zamówień na usługi, a zmiany te nie powodują zmiany ogólnego charakteru umowy.</w:t>
      </w:r>
    </w:p>
    <w:p w14:paraId="03AFBBDE" w14:textId="36C0FB46" w:rsidR="00E65120" w:rsidRDefault="006A11E6" w:rsidP="00BE5860">
      <w:pPr>
        <w:pStyle w:val="Akapitzlist"/>
        <w:numPr>
          <w:ilvl w:val="0"/>
          <w:numId w:val="12"/>
        </w:numPr>
        <w:autoSpaceDE w:val="0"/>
        <w:autoSpaceDN w:val="0"/>
        <w:spacing w:before="60"/>
        <w:ind w:left="426"/>
        <w:jc w:val="both"/>
        <w:rPr>
          <w:rFonts w:ascii="Arial" w:hAnsi="Arial" w:cs="Arial"/>
          <w:sz w:val="20"/>
          <w:szCs w:val="20"/>
        </w:rPr>
      </w:pPr>
      <w:r w:rsidRPr="006A11E6">
        <w:rPr>
          <w:rFonts w:ascii="Arial" w:hAnsi="Arial" w:cs="Arial"/>
          <w:sz w:val="20"/>
          <w:szCs w:val="20"/>
        </w:rPr>
        <w:t>Jeżeli umowa zawiera postanowienia dotyczące zasad wprowadzania zmian wysokości cen, dopuszczalną wartość zmiany ceny, o której mowa w ust. 1 pkt</w:t>
      </w:r>
      <w:r>
        <w:rPr>
          <w:rFonts w:ascii="Arial" w:hAnsi="Arial" w:cs="Arial"/>
          <w:sz w:val="20"/>
          <w:szCs w:val="20"/>
        </w:rPr>
        <w:t>.</w:t>
      </w:r>
      <w:r w:rsidRPr="006A11E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</w:t>
      </w:r>
      <w:r w:rsidRPr="006A11E6">
        <w:rPr>
          <w:rFonts w:ascii="Arial" w:hAnsi="Arial" w:cs="Arial"/>
          <w:sz w:val="20"/>
          <w:szCs w:val="20"/>
        </w:rPr>
        <w:t xml:space="preserve"> lit. c i pkt</w:t>
      </w:r>
      <w:r>
        <w:rPr>
          <w:rFonts w:ascii="Arial" w:hAnsi="Arial" w:cs="Arial"/>
          <w:sz w:val="20"/>
          <w:szCs w:val="20"/>
        </w:rPr>
        <w:t>.</w:t>
      </w:r>
      <w:r w:rsidRPr="006A11E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3</w:t>
      </w:r>
      <w:r w:rsidRPr="006A11E6">
        <w:rPr>
          <w:rFonts w:ascii="Arial" w:hAnsi="Arial" w:cs="Arial"/>
          <w:sz w:val="20"/>
          <w:szCs w:val="20"/>
        </w:rPr>
        <w:t>, lub dopuszczalną wartość zmiany umowy, o której mowa w ust. 2, ustala się w oparciu o zmienioną cenę.</w:t>
      </w:r>
    </w:p>
    <w:p w14:paraId="2427C410" w14:textId="77777777" w:rsidR="00BE5860" w:rsidRPr="00BE5860" w:rsidRDefault="00BE5860" w:rsidP="00BE5860">
      <w:pPr>
        <w:pStyle w:val="Akapitzlist"/>
        <w:autoSpaceDE w:val="0"/>
        <w:autoSpaceDN w:val="0"/>
        <w:spacing w:before="60"/>
        <w:ind w:left="426"/>
        <w:jc w:val="both"/>
        <w:rPr>
          <w:rFonts w:ascii="Arial" w:hAnsi="Arial" w:cs="Arial"/>
          <w:sz w:val="20"/>
          <w:szCs w:val="20"/>
        </w:rPr>
      </w:pPr>
    </w:p>
    <w:p w14:paraId="07C6F909" w14:textId="6D28CBA4" w:rsidR="00D279E1" w:rsidRPr="00245F44" w:rsidRDefault="00D279E1" w:rsidP="00D279E1">
      <w:pPr>
        <w:spacing w:after="0" w:line="200" w:lineRule="atLeast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7AB2">
        <w:rPr>
          <w:rFonts w:ascii="Arial" w:hAnsi="Arial" w:cs="Arial"/>
          <w:b/>
          <w:bCs/>
          <w:color w:val="000000"/>
          <w:sz w:val="20"/>
          <w:szCs w:val="20"/>
        </w:rPr>
        <w:t xml:space="preserve">§ </w:t>
      </w:r>
      <w:r w:rsidR="00D54943">
        <w:rPr>
          <w:rFonts w:ascii="Arial" w:hAnsi="Arial" w:cs="Arial"/>
          <w:b/>
          <w:bCs/>
          <w:color w:val="000000"/>
          <w:sz w:val="20"/>
          <w:szCs w:val="20"/>
        </w:rPr>
        <w:t>7</w:t>
      </w:r>
    </w:p>
    <w:p w14:paraId="774C8963" w14:textId="77777777" w:rsidR="006A11E6" w:rsidRPr="002B7246" w:rsidRDefault="006A11E6" w:rsidP="006A11E6">
      <w:pPr>
        <w:widowControl w:val="0"/>
        <w:numPr>
          <w:ilvl w:val="0"/>
          <w:numId w:val="43"/>
        </w:numPr>
        <w:tabs>
          <w:tab w:val="clear" w:pos="720"/>
          <w:tab w:val="num" w:pos="426"/>
        </w:tabs>
        <w:suppressAutoHyphens/>
        <w:spacing w:after="0" w:line="100" w:lineRule="atLeast"/>
        <w:ind w:left="426" w:hanging="426"/>
        <w:jc w:val="both"/>
        <w:rPr>
          <w:rFonts w:ascii="Arial" w:eastAsia="TTE15A8200t00" w:hAnsi="Arial" w:cs="TTE15A8200t00"/>
          <w:color w:val="000000"/>
          <w:sz w:val="20"/>
          <w:szCs w:val="20"/>
        </w:rPr>
      </w:pPr>
      <w:r w:rsidRPr="00736984">
        <w:rPr>
          <w:rFonts w:ascii="Arial" w:eastAsia="TTE15A83D0t00" w:hAnsi="Arial" w:cs="TTE15A83D0t00"/>
          <w:iCs/>
          <w:color w:val="000000"/>
          <w:sz w:val="20"/>
          <w:szCs w:val="20"/>
        </w:rPr>
        <w:t>Wykonawca</w:t>
      </w:r>
      <w:r w:rsidRPr="00736984">
        <w:rPr>
          <w:rFonts w:ascii="Arial" w:eastAsia="TTE15A83D0t00" w:hAnsi="Arial" w:cs="TTE15A83D0t00"/>
          <w:color w:val="000000"/>
          <w:sz w:val="20"/>
          <w:szCs w:val="20"/>
        </w:rPr>
        <w:t xml:space="preserve"> </w:t>
      </w:r>
      <w:r w:rsidRPr="00736984">
        <w:rPr>
          <w:rFonts w:ascii="Arial" w:eastAsia="TTE15A7548t00" w:hAnsi="Arial" w:cs="TTE15A7548t00"/>
          <w:color w:val="000000"/>
          <w:sz w:val="20"/>
          <w:szCs w:val="20"/>
        </w:rPr>
        <w:t xml:space="preserve">zobowiązuje się do zawarcia na własny koszt odpowiednich umów ubezpieczenia z tytułu szkód, które mogą zaistnieć w związku z określonymi zdarzeniami losowymi oraz od odpowiedzialności cywilnej </w:t>
      </w:r>
      <w:r w:rsidRPr="00736984">
        <w:rPr>
          <w:rFonts w:ascii="Arial" w:eastAsia="TTE15A83D0t00" w:hAnsi="Arial" w:cs="TTE15A83D0t00"/>
          <w:color w:val="000000"/>
          <w:sz w:val="20"/>
          <w:szCs w:val="20"/>
        </w:rPr>
        <w:t xml:space="preserve">na czas realizacji </w:t>
      </w:r>
      <w:r>
        <w:rPr>
          <w:rFonts w:ascii="Arial" w:eastAsia="TTE15A83D0t00" w:hAnsi="Arial" w:cs="TTE15A83D0t00"/>
          <w:color w:val="000000"/>
          <w:sz w:val="20"/>
          <w:szCs w:val="20"/>
        </w:rPr>
        <w:t xml:space="preserve">usług </w:t>
      </w:r>
      <w:r w:rsidRPr="00736984">
        <w:rPr>
          <w:rFonts w:ascii="Arial" w:eastAsia="TTE15A7548t00" w:hAnsi="Arial" w:cs="TTE15A7548t00"/>
          <w:color w:val="000000"/>
          <w:sz w:val="20"/>
          <w:szCs w:val="20"/>
        </w:rPr>
        <w:t>objętych niniejszą umową.</w:t>
      </w:r>
    </w:p>
    <w:p w14:paraId="4E3F80DE" w14:textId="4435DE90" w:rsidR="006A11E6" w:rsidRPr="00544EF2" w:rsidRDefault="006A11E6" w:rsidP="006A11E6">
      <w:pPr>
        <w:widowControl w:val="0"/>
        <w:numPr>
          <w:ilvl w:val="0"/>
          <w:numId w:val="43"/>
        </w:numPr>
        <w:tabs>
          <w:tab w:val="clear" w:pos="720"/>
          <w:tab w:val="num" w:pos="426"/>
        </w:tabs>
        <w:suppressAutoHyphens/>
        <w:autoSpaceDE w:val="0"/>
        <w:spacing w:after="0" w:line="240" w:lineRule="auto"/>
        <w:ind w:left="426" w:hanging="426"/>
        <w:jc w:val="both"/>
        <w:rPr>
          <w:rFonts w:ascii="Arial" w:eastAsia="TTE15A83D0t00" w:hAnsi="Arial" w:cs="TTE15A83D0t00"/>
          <w:color w:val="000000"/>
          <w:sz w:val="20"/>
          <w:szCs w:val="20"/>
        </w:rPr>
      </w:pPr>
      <w:r w:rsidRPr="00736984">
        <w:rPr>
          <w:rFonts w:ascii="Arial" w:eastAsia="TTE15A83D0t00" w:hAnsi="Arial" w:cs="TTE15A83D0t00"/>
          <w:iCs/>
          <w:color w:val="000000"/>
          <w:sz w:val="20"/>
          <w:szCs w:val="20"/>
        </w:rPr>
        <w:t xml:space="preserve">Wykonawca </w:t>
      </w:r>
      <w:r w:rsidRPr="00736984">
        <w:rPr>
          <w:rFonts w:ascii="Arial" w:eastAsia="TTE15A7548t00" w:hAnsi="Arial" w:cs="TTE15A7548t00"/>
          <w:color w:val="000000"/>
          <w:sz w:val="20"/>
          <w:szCs w:val="20"/>
        </w:rPr>
        <w:t xml:space="preserve">przyjmuje pełną odpowiedzialność cywilną za wszelkie zdarzenia powstałe z przyczyn leżących po stronie </w:t>
      </w:r>
      <w:r w:rsidRPr="00736984">
        <w:rPr>
          <w:rFonts w:ascii="Arial" w:eastAsia="TTE15A83D0t00" w:hAnsi="Arial" w:cs="TTE15A83D0t00"/>
          <w:iCs/>
          <w:color w:val="000000"/>
          <w:sz w:val="20"/>
          <w:szCs w:val="20"/>
        </w:rPr>
        <w:t xml:space="preserve">Wykonawcy </w:t>
      </w:r>
      <w:r w:rsidRPr="00736984">
        <w:rPr>
          <w:rFonts w:ascii="Arial" w:eastAsia="TTE15A7548t00" w:hAnsi="Arial" w:cs="TTE15A7548t00"/>
          <w:color w:val="000000"/>
          <w:sz w:val="20"/>
          <w:szCs w:val="20"/>
        </w:rPr>
        <w:t>bezpośrednio związane</w:t>
      </w:r>
      <w:r w:rsidRPr="00736984">
        <w:rPr>
          <w:rFonts w:ascii="Arial" w:hAnsi="Arial"/>
          <w:color w:val="000000"/>
          <w:sz w:val="20"/>
          <w:szCs w:val="20"/>
        </w:rPr>
        <w:t xml:space="preserve"> </w:t>
      </w:r>
      <w:r w:rsidRPr="00736984">
        <w:rPr>
          <w:rFonts w:ascii="Arial" w:eastAsia="TTE15A7548t00" w:hAnsi="Arial" w:cs="TTE15A7548t00"/>
          <w:color w:val="000000"/>
          <w:sz w:val="20"/>
          <w:szCs w:val="20"/>
        </w:rPr>
        <w:t xml:space="preserve">z przedmiotem umowy, w tym za zdarzenia dotyczące szkód osób trzecich. Powyższe obowiązuje w okresie od dnia podpisania </w:t>
      </w:r>
      <w:r>
        <w:rPr>
          <w:rFonts w:ascii="Arial" w:eastAsia="TTE15A7548t00" w:hAnsi="Arial" w:cs="TTE15A7548t00"/>
          <w:color w:val="000000"/>
          <w:sz w:val="20"/>
          <w:szCs w:val="20"/>
        </w:rPr>
        <w:t xml:space="preserve">umowy </w:t>
      </w:r>
      <w:r w:rsidRPr="00736984">
        <w:rPr>
          <w:rFonts w:ascii="Arial" w:eastAsia="TTE15A7548t00" w:hAnsi="Arial" w:cs="TTE15A7548t00"/>
          <w:color w:val="000000"/>
          <w:sz w:val="20"/>
          <w:szCs w:val="20"/>
        </w:rPr>
        <w:t xml:space="preserve">do dnia </w:t>
      </w:r>
      <w:r w:rsidR="00D54943">
        <w:rPr>
          <w:rFonts w:ascii="Arial" w:eastAsia="TTE15A7548t00" w:hAnsi="Arial" w:cs="TTE15A7548t00"/>
          <w:color w:val="000000"/>
          <w:sz w:val="20"/>
          <w:szCs w:val="20"/>
        </w:rPr>
        <w:t>15</w:t>
      </w:r>
      <w:r>
        <w:rPr>
          <w:rFonts w:ascii="Arial" w:eastAsia="TTE15A7548t00" w:hAnsi="Arial" w:cs="TTE15A7548t00"/>
          <w:color w:val="000000"/>
          <w:sz w:val="20"/>
          <w:szCs w:val="20"/>
        </w:rPr>
        <w:t xml:space="preserve"> stycznia 202</w:t>
      </w:r>
      <w:r w:rsidR="00D54943">
        <w:rPr>
          <w:rFonts w:ascii="Arial" w:eastAsia="TTE15A7548t00" w:hAnsi="Arial" w:cs="TTE15A7548t00"/>
          <w:color w:val="000000"/>
          <w:sz w:val="20"/>
          <w:szCs w:val="20"/>
        </w:rPr>
        <w:t>7</w:t>
      </w:r>
      <w:r>
        <w:rPr>
          <w:rFonts w:ascii="Arial" w:eastAsia="TTE15A7548t00" w:hAnsi="Arial" w:cs="TTE15A7548t00"/>
          <w:color w:val="000000"/>
          <w:sz w:val="20"/>
          <w:szCs w:val="20"/>
        </w:rPr>
        <w:t xml:space="preserve"> roku.</w:t>
      </w:r>
    </w:p>
    <w:p w14:paraId="753F9FAF" w14:textId="77777777" w:rsidR="00D279E1" w:rsidRPr="00627468" w:rsidRDefault="00D279E1" w:rsidP="00D279E1">
      <w:pPr>
        <w:autoSpaceDE w:val="0"/>
        <w:spacing w:after="0"/>
        <w:jc w:val="both"/>
        <w:rPr>
          <w:rFonts w:ascii="Arial" w:eastAsia="TTE15A83D0t00" w:hAnsi="Arial" w:cs="TTE15A83D0t00"/>
          <w:color w:val="000000"/>
          <w:sz w:val="20"/>
          <w:szCs w:val="20"/>
        </w:rPr>
      </w:pPr>
    </w:p>
    <w:p w14:paraId="24DDF104" w14:textId="53B4B28A" w:rsidR="00D279E1" w:rsidRPr="00736984" w:rsidRDefault="00D279E1" w:rsidP="00D279E1">
      <w:pPr>
        <w:spacing w:after="0" w:line="200" w:lineRule="atLeast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§ </w:t>
      </w:r>
      <w:r w:rsidR="00D54943">
        <w:rPr>
          <w:rFonts w:ascii="Arial" w:hAnsi="Arial" w:cs="Arial"/>
          <w:b/>
          <w:bCs/>
          <w:color w:val="000000"/>
          <w:sz w:val="20"/>
          <w:szCs w:val="20"/>
        </w:rPr>
        <w:t>8</w:t>
      </w:r>
    </w:p>
    <w:p w14:paraId="7173E46B" w14:textId="77777777" w:rsidR="006A11E6" w:rsidRPr="006A11E6" w:rsidRDefault="006A11E6" w:rsidP="006A11E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Zgodnie z art. 438 ust. 1</w:t>
      </w:r>
      <w:r w:rsidRPr="003B4582">
        <w:rPr>
          <w:rFonts w:ascii="Arial" w:hAnsi="Arial" w:cs="Arial"/>
          <w:color w:val="000000"/>
          <w:sz w:val="20"/>
        </w:rPr>
        <w:t xml:space="preserve"> zamawiający wymaga, </w:t>
      </w:r>
      <w:r w:rsidRPr="003B4582">
        <w:rPr>
          <w:rFonts w:ascii="Arial" w:hAnsi="Arial" w:cs="Arial"/>
          <w:sz w:val="20"/>
        </w:rPr>
        <w:t xml:space="preserve">aby wykonawca </w:t>
      </w:r>
      <w:r>
        <w:rPr>
          <w:rFonts w:ascii="Arial" w:hAnsi="Arial" w:cs="Arial"/>
          <w:sz w:val="20"/>
        </w:rPr>
        <w:t>zatrudniał</w:t>
      </w:r>
      <w:r w:rsidRPr="003B4582">
        <w:rPr>
          <w:rFonts w:ascii="Arial" w:hAnsi="Arial" w:cs="Arial"/>
          <w:sz w:val="20"/>
        </w:rPr>
        <w:t xml:space="preserve"> na podstawie </w:t>
      </w:r>
      <w:r>
        <w:rPr>
          <w:rFonts w:ascii="Arial" w:hAnsi="Arial" w:cs="Arial"/>
          <w:sz w:val="20"/>
        </w:rPr>
        <w:t xml:space="preserve">stosunku pracy </w:t>
      </w:r>
      <w:r w:rsidRPr="003B4582">
        <w:rPr>
          <w:rFonts w:ascii="Arial" w:hAnsi="Arial" w:cs="Arial"/>
          <w:sz w:val="20"/>
        </w:rPr>
        <w:t>w rozumieniu art. 22 § 1 ustawy z dnia 26 czerwca 1974 r. Kodeks pracy (</w:t>
      </w:r>
      <w:r w:rsidRPr="005761AF">
        <w:rPr>
          <w:rFonts w:ascii="Arial" w:hAnsi="Arial" w:cs="Arial"/>
          <w:sz w:val="20"/>
          <w:szCs w:val="20"/>
        </w:rPr>
        <w:t>Dz. U. z 2020 r. poz. 1320</w:t>
      </w:r>
      <w:r>
        <w:rPr>
          <w:rFonts w:ascii="Arial" w:hAnsi="Arial" w:cs="Arial"/>
          <w:sz w:val="20"/>
        </w:rPr>
        <w:t xml:space="preserve">) osoby wykonujące czynności w zakresie realizacji zamówienia, tj. </w:t>
      </w:r>
      <w:r w:rsidRPr="006A11E6">
        <w:rPr>
          <w:rFonts w:ascii="Arial" w:hAnsi="Arial" w:cs="Arial"/>
          <w:color w:val="000000"/>
          <w:sz w:val="20"/>
        </w:rPr>
        <w:t>kierowcy samochodów</w:t>
      </w:r>
      <w:r>
        <w:rPr>
          <w:rFonts w:ascii="Arial" w:hAnsi="Arial" w:cs="Arial"/>
          <w:color w:val="000000"/>
          <w:sz w:val="20"/>
        </w:rPr>
        <w:t>.</w:t>
      </w:r>
    </w:p>
    <w:p w14:paraId="060EBF08" w14:textId="77777777" w:rsidR="006A11E6" w:rsidRPr="003B4582" w:rsidRDefault="006A11E6" w:rsidP="006A11E6">
      <w:pPr>
        <w:pStyle w:val="Akapitzlist"/>
        <w:widowControl w:val="0"/>
        <w:numPr>
          <w:ilvl w:val="0"/>
          <w:numId w:val="9"/>
        </w:numPr>
        <w:shd w:val="clear" w:color="auto" w:fill="FFFFFF"/>
        <w:suppressAutoHyphens/>
        <w:ind w:left="426" w:hanging="426"/>
        <w:contextualSpacing w:val="0"/>
        <w:jc w:val="both"/>
        <w:rPr>
          <w:rFonts w:ascii="Arial" w:hAnsi="Arial" w:cs="Arial"/>
          <w:color w:val="000000"/>
          <w:sz w:val="20"/>
        </w:rPr>
      </w:pPr>
      <w:r w:rsidRPr="003B4582">
        <w:rPr>
          <w:rFonts w:ascii="Arial" w:hAnsi="Arial" w:cs="Arial"/>
          <w:sz w:val="20"/>
        </w:rPr>
        <w:t xml:space="preserve">Wykaz zatrudnionych osób przez wykonawcę na podstawie umowy o pracę wraz z </w:t>
      </w:r>
      <w:r>
        <w:rPr>
          <w:rFonts w:ascii="Arial" w:hAnsi="Arial" w:cs="Arial"/>
          <w:sz w:val="20"/>
        </w:rPr>
        <w:t>oświadczeniem wykonawcy o zatrudnieniu pracowników na podstawie umowy o pracę. Oświadczenie zawiera informacje:</w:t>
      </w:r>
    </w:p>
    <w:p w14:paraId="7EC34795" w14:textId="77777777" w:rsidR="006A11E6" w:rsidRPr="003B4582" w:rsidRDefault="006A11E6" w:rsidP="006A11E6">
      <w:pPr>
        <w:widowControl w:val="0"/>
        <w:numPr>
          <w:ilvl w:val="0"/>
          <w:numId w:val="8"/>
        </w:numPr>
        <w:suppressAutoHyphens/>
        <w:spacing w:after="0" w:line="240" w:lineRule="auto"/>
        <w:ind w:left="1134"/>
        <w:jc w:val="both"/>
        <w:rPr>
          <w:rFonts w:ascii="Arial" w:eastAsia="ArialMT" w:hAnsi="Arial" w:cs="Arial"/>
          <w:b/>
          <w:sz w:val="20"/>
        </w:rPr>
      </w:pPr>
      <w:r w:rsidRPr="003B4582">
        <w:rPr>
          <w:rFonts w:ascii="Arial" w:hAnsi="Arial" w:cs="Arial"/>
          <w:sz w:val="20"/>
        </w:rPr>
        <w:t>imię i nazwisko pracownika</w:t>
      </w:r>
    </w:p>
    <w:p w14:paraId="249E0961" w14:textId="77777777" w:rsidR="006A11E6" w:rsidRPr="003B4582" w:rsidRDefault="006A11E6" w:rsidP="006A11E6">
      <w:pPr>
        <w:widowControl w:val="0"/>
        <w:numPr>
          <w:ilvl w:val="0"/>
          <w:numId w:val="8"/>
        </w:numPr>
        <w:suppressAutoHyphens/>
        <w:spacing w:after="0" w:line="240" w:lineRule="auto"/>
        <w:ind w:left="1134"/>
        <w:jc w:val="both"/>
        <w:rPr>
          <w:rFonts w:ascii="Arial" w:eastAsia="ArialMT" w:hAnsi="Arial" w:cs="Arial"/>
          <w:b/>
          <w:sz w:val="20"/>
        </w:rPr>
      </w:pPr>
      <w:r w:rsidRPr="003B4582">
        <w:rPr>
          <w:rFonts w:ascii="Arial" w:hAnsi="Arial" w:cs="Arial"/>
          <w:sz w:val="20"/>
        </w:rPr>
        <w:t>data zawarcia umowy</w:t>
      </w:r>
      <w:r>
        <w:rPr>
          <w:rFonts w:ascii="Arial" w:hAnsi="Arial" w:cs="Arial"/>
          <w:sz w:val="20"/>
        </w:rPr>
        <w:t xml:space="preserve"> o pracę</w:t>
      </w:r>
    </w:p>
    <w:p w14:paraId="5DDA9797" w14:textId="77777777" w:rsidR="006A11E6" w:rsidRPr="003B4582" w:rsidRDefault="006A11E6" w:rsidP="006A11E6">
      <w:pPr>
        <w:widowControl w:val="0"/>
        <w:numPr>
          <w:ilvl w:val="0"/>
          <w:numId w:val="8"/>
        </w:numPr>
        <w:suppressAutoHyphens/>
        <w:spacing w:after="0" w:line="240" w:lineRule="auto"/>
        <w:ind w:left="1134"/>
        <w:jc w:val="both"/>
        <w:rPr>
          <w:rFonts w:ascii="Arial" w:eastAsia="ArialMT" w:hAnsi="Arial" w:cs="Arial"/>
          <w:b/>
          <w:sz w:val="20"/>
        </w:rPr>
      </w:pPr>
      <w:r w:rsidRPr="003B4582">
        <w:rPr>
          <w:rFonts w:ascii="Arial" w:hAnsi="Arial" w:cs="Arial"/>
          <w:sz w:val="20"/>
        </w:rPr>
        <w:t>rodzaj umowy o pracę</w:t>
      </w:r>
    </w:p>
    <w:p w14:paraId="25F67564" w14:textId="77777777" w:rsidR="006A11E6" w:rsidRPr="003B4582" w:rsidRDefault="006A11E6" w:rsidP="006A11E6">
      <w:pPr>
        <w:widowControl w:val="0"/>
        <w:numPr>
          <w:ilvl w:val="0"/>
          <w:numId w:val="8"/>
        </w:numPr>
        <w:suppressAutoHyphens/>
        <w:spacing w:after="0" w:line="240" w:lineRule="auto"/>
        <w:ind w:left="1134"/>
        <w:jc w:val="both"/>
        <w:rPr>
          <w:rFonts w:ascii="Arial" w:eastAsia="ArialMT" w:hAnsi="Arial" w:cs="Arial"/>
          <w:b/>
          <w:sz w:val="20"/>
        </w:rPr>
      </w:pPr>
      <w:r>
        <w:rPr>
          <w:rFonts w:ascii="Arial" w:hAnsi="Arial" w:cs="Arial"/>
          <w:sz w:val="20"/>
        </w:rPr>
        <w:t>zakres obowiązków pracownika.</w:t>
      </w:r>
    </w:p>
    <w:p w14:paraId="7B0248A1" w14:textId="77777777" w:rsidR="006A11E6" w:rsidRPr="006B6F9A" w:rsidRDefault="006A11E6" w:rsidP="006A11E6">
      <w:pPr>
        <w:spacing w:after="0"/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</w:t>
      </w:r>
      <w:r w:rsidRPr="003B4582">
        <w:rPr>
          <w:rFonts w:ascii="Arial" w:hAnsi="Arial" w:cs="Arial"/>
          <w:sz w:val="20"/>
        </w:rPr>
        <w:t xml:space="preserve">ależy </w:t>
      </w:r>
      <w:r>
        <w:rPr>
          <w:rFonts w:ascii="Arial" w:hAnsi="Arial" w:cs="Arial"/>
          <w:sz w:val="20"/>
        </w:rPr>
        <w:t xml:space="preserve">je </w:t>
      </w:r>
      <w:r w:rsidRPr="003B4582">
        <w:rPr>
          <w:rFonts w:ascii="Arial" w:hAnsi="Arial" w:cs="Arial"/>
          <w:sz w:val="20"/>
        </w:rPr>
        <w:t>dostarczyć zamawiającemu w terminie 14 dni od dnia podpisania umowy.</w:t>
      </w:r>
    </w:p>
    <w:p w14:paraId="7B4C905D" w14:textId="24E8A74E" w:rsidR="00803DDB" w:rsidRPr="00D54943" w:rsidRDefault="006A11E6" w:rsidP="00D54943">
      <w:pPr>
        <w:pStyle w:val="Akapitzlist"/>
        <w:widowControl w:val="0"/>
        <w:numPr>
          <w:ilvl w:val="0"/>
          <w:numId w:val="9"/>
        </w:numPr>
        <w:suppressAutoHyphens/>
        <w:spacing w:line="200" w:lineRule="atLeast"/>
        <w:ind w:left="426" w:hanging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B4582">
        <w:rPr>
          <w:rFonts w:ascii="Arial" w:hAnsi="Arial" w:cs="Arial"/>
          <w:color w:val="000000"/>
          <w:sz w:val="20"/>
          <w:szCs w:val="20"/>
        </w:rPr>
        <w:t>Zamawiający w czasie trwania wykonywania zadania skontroluje zatrudnienie wymaganych</w:t>
      </w:r>
      <w:r w:rsidRPr="003B4582">
        <w:rPr>
          <w:rFonts w:cs="Arial"/>
          <w:color w:val="000000"/>
        </w:rPr>
        <w:t xml:space="preserve"> </w:t>
      </w:r>
      <w:r w:rsidRPr="003B4582">
        <w:rPr>
          <w:rFonts w:ascii="Arial" w:hAnsi="Arial" w:cs="Arial"/>
          <w:color w:val="000000"/>
          <w:sz w:val="20"/>
          <w:szCs w:val="20"/>
        </w:rPr>
        <w:t xml:space="preserve">osób (które wskazał </w:t>
      </w:r>
      <w:r>
        <w:rPr>
          <w:rFonts w:ascii="Arial" w:hAnsi="Arial" w:cs="Arial"/>
          <w:color w:val="000000"/>
          <w:sz w:val="20"/>
          <w:szCs w:val="20"/>
        </w:rPr>
        <w:t>w</w:t>
      </w:r>
      <w:r w:rsidRPr="003B4582">
        <w:rPr>
          <w:rFonts w:ascii="Arial" w:hAnsi="Arial" w:cs="Arial"/>
          <w:color w:val="000000"/>
          <w:sz w:val="20"/>
          <w:szCs w:val="20"/>
        </w:rPr>
        <w:t>ykonawca) wykonujących czynności w</w:t>
      </w:r>
      <w:r>
        <w:rPr>
          <w:rFonts w:ascii="Arial" w:hAnsi="Arial" w:cs="Arial"/>
          <w:color w:val="000000"/>
          <w:sz w:val="20"/>
          <w:szCs w:val="20"/>
        </w:rPr>
        <w:t xml:space="preserve"> zakresie realizacji zamówienia</w:t>
      </w:r>
      <w:r w:rsidRPr="003B4582"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 xml:space="preserve"> Sposób weryfikacji będzie jak w ust. 2.</w:t>
      </w:r>
      <w:r w:rsidRPr="003B4582">
        <w:rPr>
          <w:rFonts w:ascii="Arial" w:hAnsi="Arial" w:cs="Arial"/>
          <w:color w:val="000000"/>
          <w:sz w:val="20"/>
          <w:szCs w:val="20"/>
        </w:rPr>
        <w:t xml:space="preserve"> W przypadku stwierdzenia nieprawidłowości Zamawiający powiadomi o nich Państwową Inspekcję Pracy. </w:t>
      </w:r>
    </w:p>
    <w:p w14:paraId="434B47C8" w14:textId="77777777" w:rsidR="00D279E1" w:rsidRDefault="00D279E1" w:rsidP="00D279E1">
      <w:pPr>
        <w:spacing w:after="0"/>
        <w:rPr>
          <w:rFonts w:ascii="Arial" w:hAnsi="Arial" w:cs="Arial"/>
          <w:sz w:val="20"/>
          <w:szCs w:val="20"/>
        </w:rPr>
      </w:pPr>
    </w:p>
    <w:p w14:paraId="3A0D9135" w14:textId="77777777" w:rsidR="00D279E1" w:rsidRPr="00406C6A" w:rsidRDefault="00D279E1" w:rsidP="00D279E1">
      <w:pPr>
        <w:spacing w:after="0" w:line="200" w:lineRule="atLeast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§ </w:t>
      </w:r>
      <w:r w:rsidR="005D72D0">
        <w:rPr>
          <w:rFonts w:ascii="Arial" w:hAnsi="Arial" w:cs="Arial"/>
          <w:b/>
          <w:bCs/>
          <w:color w:val="000000"/>
          <w:sz w:val="20"/>
          <w:szCs w:val="20"/>
        </w:rPr>
        <w:t>9</w:t>
      </w:r>
    </w:p>
    <w:p w14:paraId="35887805" w14:textId="77777777" w:rsidR="00D279E1" w:rsidRDefault="00D279E1" w:rsidP="00D279E1">
      <w:pPr>
        <w:spacing w:after="0" w:line="20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406C6A">
        <w:rPr>
          <w:rFonts w:ascii="Arial" w:hAnsi="Arial" w:cs="Arial"/>
          <w:color w:val="000000"/>
          <w:sz w:val="20"/>
          <w:szCs w:val="20"/>
        </w:rPr>
        <w:t>Wykonawca zobowiązuje się wykonać przedmiot umowy w sposób zgodny z zasadami wiedzy oraz z powszechnie obowiązującymi przepisami.</w:t>
      </w:r>
    </w:p>
    <w:p w14:paraId="4F712285" w14:textId="77777777" w:rsidR="00D279E1" w:rsidRPr="0017262C" w:rsidRDefault="00D279E1" w:rsidP="00D279E1">
      <w:pPr>
        <w:spacing w:after="0" w:line="200" w:lineRule="atLeast"/>
        <w:jc w:val="both"/>
        <w:rPr>
          <w:rFonts w:ascii="Arial" w:hAnsi="Arial" w:cs="Arial"/>
          <w:color w:val="000000"/>
          <w:sz w:val="20"/>
          <w:szCs w:val="20"/>
        </w:rPr>
      </w:pPr>
    </w:p>
    <w:p w14:paraId="424625D4" w14:textId="77777777" w:rsidR="00D279E1" w:rsidRDefault="006A11E6" w:rsidP="00D279E1">
      <w:pPr>
        <w:spacing w:after="0" w:line="200" w:lineRule="atLeast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</w:t>
      </w:r>
      <w:r w:rsidR="005D72D0">
        <w:rPr>
          <w:rFonts w:ascii="Arial" w:hAnsi="Arial" w:cs="Arial"/>
          <w:b/>
          <w:bCs/>
          <w:color w:val="000000"/>
          <w:sz w:val="20"/>
          <w:szCs w:val="20"/>
        </w:rPr>
        <w:t>0</w:t>
      </w:r>
    </w:p>
    <w:p w14:paraId="182603DE" w14:textId="77777777" w:rsidR="006A11E6" w:rsidRPr="00D066F4" w:rsidRDefault="006A11E6" w:rsidP="006A11E6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0" w:line="200" w:lineRule="atLeast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Tahoma"/>
          <w:color w:val="000000"/>
          <w:sz w:val="20"/>
          <w:szCs w:val="20"/>
        </w:rPr>
        <w:t>Wykonawca zapłaci zamawiającemu kary umowne w następujących przypadkach:</w:t>
      </w:r>
    </w:p>
    <w:p w14:paraId="056F2AED" w14:textId="77777777" w:rsidR="00D61A0E" w:rsidRDefault="00D61A0E" w:rsidP="006A11E6">
      <w:pPr>
        <w:widowControl w:val="0"/>
        <w:numPr>
          <w:ilvl w:val="0"/>
          <w:numId w:val="37"/>
        </w:numPr>
        <w:tabs>
          <w:tab w:val="left" w:pos="426"/>
        </w:tabs>
        <w:suppressAutoHyphens/>
        <w:spacing w:after="0" w:line="200" w:lineRule="atLeast"/>
        <w:ind w:left="709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nie odebrania kruszywa ze żwirowni w wskazanym dniu przez zamawiającego w wysokości 1.000,00</w:t>
      </w:r>
      <w:r w:rsidRPr="00A43501">
        <w:rPr>
          <w:rFonts w:ascii="Arial" w:hAnsi="Arial" w:cs="Arial"/>
          <w:sz w:val="20"/>
          <w:szCs w:val="20"/>
        </w:rPr>
        <w:t xml:space="preserve"> zł za każdy dzień </w:t>
      </w:r>
      <w:r>
        <w:rPr>
          <w:rFonts w:ascii="Arial" w:hAnsi="Arial" w:cs="Arial"/>
          <w:sz w:val="20"/>
          <w:szCs w:val="20"/>
        </w:rPr>
        <w:t>zwłoki.</w:t>
      </w:r>
    </w:p>
    <w:p w14:paraId="14CE8052" w14:textId="77777777" w:rsidR="006A11E6" w:rsidRDefault="006A11E6" w:rsidP="006A11E6">
      <w:pPr>
        <w:widowControl w:val="0"/>
        <w:numPr>
          <w:ilvl w:val="0"/>
          <w:numId w:val="37"/>
        </w:numPr>
        <w:tabs>
          <w:tab w:val="left" w:pos="426"/>
        </w:tabs>
        <w:suppressAutoHyphens/>
        <w:spacing w:after="0" w:line="200" w:lineRule="atLeast"/>
        <w:ind w:left="709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245F44">
        <w:rPr>
          <w:rFonts w:ascii="Arial" w:hAnsi="Arial" w:cs="Arial"/>
          <w:color w:val="000000"/>
          <w:sz w:val="20"/>
          <w:szCs w:val="20"/>
        </w:rPr>
        <w:t>z tytułu zatrudnienia przy realizacji robót szczegółowo wskazanych w opisie przedmiotu zamówienia w oparciu o inny stosunek prawny niż stosunek pracy, Wykonawca zapłaci na rzecz Zamawiającego karę umowną w wysokości 500,00 zł, za każdą osobę zatrudnioną w oparciu o inny stosunek pra</w:t>
      </w:r>
      <w:r>
        <w:rPr>
          <w:rFonts w:ascii="Arial" w:hAnsi="Arial" w:cs="Arial"/>
          <w:color w:val="000000"/>
          <w:sz w:val="20"/>
          <w:szCs w:val="20"/>
        </w:rPr>
        <w:t>cy niż umowa o pracę,</w:t>
      </w:r>
    </w:p>
    <w:p w14:paraId="511D826F" w14:textId="757DBA1B" w:rsidR="006A11E6" w:rsidRPr="003B4582" w:rsidRDefault="006A11E6" w:rsidP="006A11E6">
      <w:pPr>
        <w:widowControl w:val="0"/>
        <w:numPr>
          <w:ilvl w:val="0"/>
          <w:numId w:val="37"/>
        </w:numPr>
        <w:tabs>
          <w:tab w:val="left" w:pos="426"/>
        </w:tabs>
        <w:suppressAutoHyphens/>
        <w:spacing w:after="0" w:line="200" w:lineRule="atLeast"/>
        <w:ind w:left="709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245F44">
        <w:rPr>
          <w:rFonts w:ascii="Arial" w:eastAsia="Times New Roman" w:hAnsi="Arial" w:cs="Arial"/>
          <w:sz w:val="20"/>
          <w:szCs w:val="20"/>
        </w:rPr>
        <w:t>w przypadku niespełnienia przez Wykonawcę wymogu zatrudnienia na podstawie umowy o pracę o</w:t>
      </w:r>
      <w:r>
        <w:rPr>
          <w:rFonts w:ascii="Arial" w:eastAsia="Times New Roman" w:hAnsi="Arial" w:cs="Arial"/>
          <w:sz w:val="20"/>
          <w:szCs w:val="20"/>
        </w:rPr>
        <w:t xml:space="preserve">sób wykonujących wskazane w § </w:t>
      </w:r>
      <w:r w:rsidR="00D54943">
        <w:rPr>
          <w:rFonts w:ascii="Arial" w:eastAsia="Times New Roman" w:hAnsi="Arial" w:cs="Arial"/>
          <w:sz w:val="20"/>
          <w:szCs w:val="20"/>
        </w:rPr>
        <w:t>8</w:t>
      </w:r>
      <w:r>
        <w:rPr>
          <w:rFonts w:ascii="Arial" w:eastAsia="Times New Roman" w:hAnsi="Arial" w:cs="Arial"/>
          <w:sz w:val="20"/>
          <w:szCs w:val="20"/>
        </w:rPr>
        <w:t xml:space="preserve"> ust. 1 czynności, w wysokości 1.</w:t>
      </w:r>
      <w:r w:rsidRPr="00245F44">
        <w:rPr>
          <w:rFonts w:ascii="Arial" w:eastAsia="Times New Roman" w:hAnsi="Arial" w:cs="Arial"/>
          <w:sz w:val="20"/>
          <w:szCs w:val="20"/>
        </w:rPr>
        <w:t xml:space="preserve">500,00 zł za każdy stwierdzony przypadek (tj. za każdą osobę niezatrudnioną na podstawie umowy o pracę), </w:t>
      </w:r>
    </w:p>
    <w:p w14:paraId="7421C273" w14:textId="509F645F" w:rsidR="006A11E6" w:rsidRPr="003B4582" w:rsidRDefault="006A11E6" w:rsidP="006A11E6">
      <w:pPr>
        <w:widowControl w:val="0"/>
        <w:numPr>
          <w:ilvl w:val="0"/>
          <w:numId w:val="37"/>
        </w:numPr>
        <w:tabs>
          <w:tab w:val="left" w:pos="426"/>
        </w:tabs>
        <w:suppressAutoHyphens/>
        <w:spacing w:after="0" w:line="200" w:lineRule="atLeast"/>
        <w:ind w:left="709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3B4582">
        <w:rPr>
          <w:rFonts w:ascii="Arial" w:eastAsia="Times New Roman" w:hAnsi="Arial" w:cs="Arial"/>
          <w:sz w:val="20"/>
          <w:szCs w:val="20"/>
        </w:rPr>
        <w:t>w przypadku opóźnienia w pr</w:t>
      </w:r>
      <w:r>
        <w:rPr>
          <w:rFonts w:ascii="Arial" w:eastAsia="Times New Roman" w:hAnsi="Arial" w:cs="Arial"/>
          <w:sz w:val="20"/>
          <w:szCs w:val="20"/>
        </w:rPr>
        <w:t>zekazaniu Zamawiającemu wykazu i</w:t>
      </w:r>
      <w:r w:rsidRPr="003B4582">
        <w:rPr>
          <w:rFonts w:ascii="Arial" w:eastAsia="Times New Roman" w:hAnsi="Arial" w:cs="Arial"/>
          <w:sz w:val="20"/>
          <w:szCs w:val="20"/>
        </w:rPr>
        <w:t xml:space="preserve"> oświadczenia, o których mowa w § </w:t>
      </w:r>
      <w:r w:rsidR="00D54943">
        <w:rPr>
          <w:rFonts w:ascii="Arial" w:eastAsia="Times New Roman" w:hAnsi="Arial" w:cs="Arial"/>
          <w:sz w:val="20"/>
          <w:szCs w:val="20"/>
        </w:rPr>
        <w:t>8</w:t>
      </w:r>
      <w:r w:rsidRPr="003B4582">
        <w:rPr>
          <w:rFonts w:ascii="Arial" w:eastAsia="Times New Roman" w:hAnsi="Arial" w:cs="Arial"/>
          <w:sz w:val="20"/>
          <w:szCs w:val="20"/>
        </w:rPr>
        <w:t xml:space="preserve"> ust. </w:t>
      </w:r>
      <w:r>
        <w:rPr>
          <w:rFonts w:ascii="Arial" w:eastAsia="Times New Roman" w:hAnsi="Arial" w:cs="Arial"/>
          <w:sz w:val="20"/>
          <w:szCs w:val="20"/>
        </w:rPr>
        <w:t>2 i 3</w:t>
      </w:r>
      <w:r w:rsidRPr="003B4582">
        <w:rPr>
          <w:rFonts w:ascii="Arial" w:eastAsia="Times New Roman" w:hAnsi="Arial" w:cs="Arial"/>
          <w:sz w:val="20"/>
          <w:szCs w:val="20"/>
        </w:rPr>
        <w:t xml:space="preserve"> lub jego aktualizacji, w wysokości </w:t>
      </w:r>
      <w:r>
        <w:rPr>
          <w:rFonts w:ascii="Arial" w:eastAsia="Times New Roman" w:hAnsi="Arial" w:cs="Arial"/>
          <w:sz w:val="20"/>
          <w:szCs w:val="20"/>
        </w:rPr>
        <w:t>50</w:t>
      </w:r>
      <w:r w:rsidRPr="003B4582">
        <w:rPr>
          <w:rFonts w:ascii="Arial" w:eastAsia="Times New Roman" w:hAnsi="Arial" w:cs="Arial"/>
          <w:sz w:val="20"/>
          <w:szCs w:val="20"/>
        </w:rPr>
        <w:t>0 zł za każdy dzień opóźnienia,</w:t>
      </w:r>
    </w:p>
    <w:p w14:paraId="4E2DA5B8" w14:textId="0E099D90" w:rsidR="006A11E6" w:rsidRPr="003B4582" w:rsidRDefault="006A11E6" w:rsidP="006A11E6">
      <w:pPr>
        <w:widowControl w:val="0"/>
        <w:numPr>
          <w:ilvl w:val="0"/>
          <w:numId w:val="37"/>
        </w:numPr>
        <w:tabs>
          <w:tab w:val="left" w:pos="426"/>
        </w:tabs>
        <w:suppressAutoHyphens/>
        <w:spacing w:after="0" w:line="240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3B4582">
        <w:rPr>
          <w:rFonts w:ascii="Arial" w:eastAsia="Times New Roman" w:hAnsi="Arial" w:cs="Arial"/>
          <w:sz w:val="20"/>
          <w:szCs w:val="20"/>
        </w:rPr>
        <w:t>w przypadku opóźnienia w przekazaniu, żądanych przez Zamawiającego, dowodów zatrudnienia na umowę o pracę o</w:t>
      </w:r>
      <w:r>
        <w:rPr>
          <w:rFonts w:ascii="Arial" w:eastAsia="Times New Roman" w:hAnsi="Arial" w:cs="Arial"/>
          <w:sz w:val="20"/>
          <w:szCs w:val="20"/>
        </w:rPr>
        <w:t xml:space="preserve">sób wykonujących wskazane w § </w:t>
      </w:r>
      <w:r w:rsidR="00D54943">
        <w:rPr>
          <w:rFonts w:ascii="Arial" w:eastAsia="Times New Roman" w:hAnsi="Arial" w:cs="Arial"/>
          <w:sz w:val="20"/>
          <w:szCs w:val="20"/>
        </w:rPr>
        <w:t>8</w:t>
      </w:r>
      <w:r>
        <w:rPr>
          <w:rFonts w:ascii="Arial" w:eastAsia="Times New Roman" w:hAnsi="Arial" w:cs="Arial"/>
          <w:sz w:val="20"/>
          <w:szCs w:val="20"/>
        </w:rPr>
        <w:t xml:space="preserve"> ust. 1 czynności, w wysokości 5</w:t>
      </w:r>
      <w:r w:rsidRPr="003B4582">
        <w:rPr>
          <w:rFonts w:ascii="Arial" w:eastAsia="Times New Roman" w:hAnsi="Arial" w:cs="Arial"/>
          <w:sz w:val="20"/>
          <w:szCs w:val="20"/>
        </w:rPr>
        <w:t>00 zł za każdy dzień opóźnienia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483B6C12" w14:textId="77777777" w:rsidR="00D279E1" w:rsidRPr="003D0E99" w:rsidRDefault="00D279E1" w:rsidP="006A11E6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rial" w:hAnsi="Arial" w:cs="Tahoma"/>
          <w:color w:val="000000"/>
          <w:sz w:val="20"/>
          <w:szCs w:val="20"/>
        </w:rPr>
      </w:pPr>
      <w:r w:rsidRPr="00406C6A">
        <w:rPr>
          <w:rFonts w:ascii="Arial" w:hAnsi="Arial" w:cs="Arial"/>
          <w:color w:val="000000"/>
          <w:sz w:val="20"/>
          <w:szCs w:val="20"/>
        </w:rPr>
        <w:t>Zamawiający zapłaci Wykonawcy karę umowną z tytułu odstąpienia od u</w:t>
      </w:r>
      <w:r>
        <w:rPr>
          <w:rFonts w:ascii="Arial" w:hAnsi="Arial" w:cs="Arial"/>
          <w:color w:val="000000"/>
          <w:sz w:val="20"/>
          <w:szCs w:val="20"/>
        </w:rPr>
        <w:t xml:space="preserve">mowy przez Wykonawcę z </w:t>
      </w:r>
      <w:r w:rsidRPr="00406C6A">
        <w:rPr>
          <w:rFonts w:ascii="Arial" w:hAnsi="Arial" w:cs="Arial"/>
          <w:color w:val="000000"/>
          <w:sz w:val="20"/>
          <w:szCs w:val="20"/>
        </w:rPr>
        <w:t xml:space="preserve">przyczyn zależnych od Zamawiającego w wysokości </w:t>
      </w:r>
      <w:r w:rsidR="00803DDB">
        <w:rPr>
          <w:rFonts w:ascii="Arial" w:hAnsi="Arial" w:cs="Arial"/>
          <w:color w:val="000000"/>
          <w:sz w:val="20"/>
          <w:szCs w:val="20"/>
        </w:rPr>
        <w:t>2</w:t>
      </w:r>
      <w:r w:rsidRPr="00406C6A">
        <w:rPr>
          <w:rFonts w:ascii="Arial" w:hAnsi="Arial" w:cs="Arial"/>
          <w:color w:val="000000"/>
          <w:sz w:val="20"/>
          <w:szCs w:val="20"/>
        </w:rPr>
        <w:t>0%</w:t>
      </w:r>
      <w:r>
        <w:rPr>
          <w:rFonts w:ascii="Arial" w:hAnsi="Arial" w:cs="Arial"/>
          <w:color w:val="000000"/>
          <w:sz w:val="20"/>
          <w:szCs w:val="20"/>
        </w:rPr>
        <w:t xml:space="preserve"> wynagrodzenia określonego w § 3 ust. 2.</w:t>
      </w:r>
    </w:p>
    <w:p w14:paraId="2AADBB6B" w14:textId="77777777" w:rsidR="005D72D0" w:rsidRPr="00311811" w:rsidRDefault="005D72D0" w:rsidP="005D72D0">
      <w:pPr>
        <w:pStyle w:val="Akapitzlist"/>
        <w:widowControl w:val="0"/>
        <w:numPr>
          <w:ilvl w:val="0"/>
          <w:numId w:val="3"/>
        </w:numPr>
        <w:tabs>
          <w:tab w:val="left" w:pos="426"/>
          <w:tab w:val="left" w:pos="851"/>
          <w:tab w:val="left" w:pos="18000"/>
        </w:tabs>
        <w:suppressAutoHyphens/>
        <w:ind w:left="426" w:hanging="426"/>
        <w:contextualSpacing w:val="0"/>
        <w:jc w:val="both"/>
        <w:rPr>
          <w:rFonts w:ascii="Arial" w:hAnsi="Arial" w:cs="Tahoma"/>
          <w:color w:val="000000"/>
          <w:sz w:val="20"/>
          <w:szCs w:val="20"/>
        </w:rPr>
      </w:pPr>
      <w:r w:rsidRPr="00311811">
        <w:rPr>
          <w:rFonts w:ascii="Arial" w:hAnsi="Arial" w:cs="Arial"/>
          <w:color w:val="000000"/>
          <w:sz w:val="20"/>
          <w:szCs w:val="20"/>
        </w:rPr>
        <w:t xml:space="preserve">Maksymalną wysokość kar, których mogą dochodzić strony wynosi 20% </w:t>
      </w:r>
      <w:r>
        <w:rPr>
          <w:rFonts w:ascii="Arial" w:hAnsi="Arial" w:cs="Arial"/>
          <w:color w:val="000000"/>
          <w:sz w:val="20"/>
          <w:szCs w:val="20"/>
        </w:rPr>
        <w:t>wynagrodzenia określonego w § 3 ust. 2</w:t>
      </w:r>
      <w:r w:rsidRPr="00311811">
        <w:rPr>
          <w:rFonts w:ascii="Arial" w:hAnsi="Arial" w:cs="Arial"/>
          <w:color w:val="000000"/>
          <w:sz w:val="20"/>
          <w:szCs w:val="20"/>
        </w:rPr>
        <w:t>.</w:t>
      </w:r>
    </w:p>
    <w:p w14:paraId="65FBB948" w14:textId="77777777" w:rsidR="005D72D0" w:rsidRPr="00512BC9" w:rsidRDefault="005D72D0" w:rsidP="005D72D0">
      <w:pPr>
        <w:pStyle w:val="Ustp"/>
        <w:widowControl w:val="0"/>
        <w:numPr>
          <w:ilvl w:val="0"/>
          <w:numId w:val="3"/>
        </w:numPr>
        <w:spacing w:after="0"/>
        <w:ind w:left="360"/>
        <w:rPr>
          <w:rFonts w:ascii="Arial" w:hAnsi="Arial" w:cs="Arial"/>
          <w:sz w:val="20"/>
          <w:szCs w:val="20"/>
        </w:rPr>
      </w:pPr>
      <w:r w:rsidRPr="00512BC9">
        <w:rPr>
          <w:rFonts w:ascii="Arial" w:hAnsi="Arial" w:cs="Arial"/>
          <w:sz w:val="20"/>
          <w:szCs w:val="20"/>
        </w:rPr>
        <w:t>Wykonawca jest zobowiązany do zapłaty naliczonych przez Zamawiającego kar umownych w terminie 14 dni od dnia doręczenia noty obciążeniowej wystawionej przez Zamawiającego. Nota zostanie przesłana Wykonawcy na wskazany w Umowie adres do doręczeń.</w:t>
      </w:r>
    </w:p>
    <w:p w14:paraId="04FFEEF4" w14:textId="77777777" w:rsidR="005D72D0" w:rsidRDefault="005D72D0" w:rsidP="005D72D0">
      <w:pPr>
        <w:pStyle w:val="Ustp"/>
        <w:widowControl w:val="0"/>
        <w:numPr>
          <w:ilvl w:val="0"/>
          <w:numId w:val="3"/>
        </w:numPr>
        <w:spacing w:after="0"/>
        <w:ind w:left="360"/>
        <w:rPr>
          <w:rFonts w:ascii="Arial" w:hAnsi="Arial" w:cs="Arial"/>
          <w:sz w:val="20"/>
          <w:szCs w:val="20"/>
        </w:rPr>
      </w:pPr>
      <w:r w:rsidRPr="00512BC9">
        <w:rPr>
          <w:rFonts w:ascii="Arial" w:hAnsi="Arial" w:cs="Arial"/>
          <w:sz w:val="20"/>
          <w:szCs w:val="20"/>
        </w:rPr>
        <w:t xml:space="preserve">Zamawiający jest uprawniony do dochodzenia odszkodowania przewyższającego wysokość zastrzeżonych kar umownych, na zasadach ogólnych. </w:t>
      </w:r>
    </w:p>
    <w:p w14:paraId="697EBA6A" w14:textId="77777777" w:rsidR="005D72D0" w:rsidRDefault="005D72D0" w:rsidP="00D279E1">
      <w:pPr>
        <w:spacing w:after="0" w:line="200" w:lineRule="atLeast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DC2620E" w14:textId="77777777" w:rsidR="00D279E1" w:rsidRPr="00544EF2" w:rsidRDefault="00D279E1" w:rsidP="00D279E1">
      <w:pPr>
        <w:spacing w:after="0" w:line="200" w:lineRule="atLeast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DA11D8">
        <w:rPr>
          <w:rFonts w:ascii="Arial" w:hAnsi="Arial" w:cs="Arial"/>
          <w:b/>
          <w:bCs/>
          <w:color w:val="000000"/>
          <w:sz w:val="20"/>
          <w:szCs w:val="20"/>
        </w:rPr>
        <w:t xml:space="preserve">§ </w:t>
      </w:r>
      <w:r w:rsidR="006A11E6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5D72D0">
        <w:rPr>
          <w:rFonts w:ascii="Arial" w:hAnsi="Arial" w:cs="Arial"/>
          <w:b/>
          <w:bCs/>
          <w:color w:val="000000"/>
          <w:sz w:val="20"/>
          <w:szCs w:val="20"/>
        </w:rPr>
        <w:t>1</w:t>
      </w:r>
    </w:p>
    <w:p w14:paraId="65387BFD" w14:textId="77777777" w:rsidR="00D279E1" w:rsidRDefault="00D279E1" w:rsidP="00D279E1">
      <w:pPr>
        <w:pStyle w:val="Akapitzlist"/>
        <w:numPr>
          <w:ilvl w:val="0"/>
          <w:numId w:val="13"/>
        </w:numPr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548E0">
        <w:rPr>
          <w:rFonts w:ascii="Arial" w:hAnsi="Arial" w:cs="Arial"/>
          <w:sz w:val="20"/>
          <w:szCs w:val="20"/>
        </w:rPr>
        <w:t xml:space="preserve">Zamawiający zastrzega sobie możliwość odstąpienia od umowy z powodu okoliczności, o których mowa w art. 456 ustawy pzp. </w:t>
      </w:r>
    </w:p>
    <w:p w14:paraId="42F98EFF" w14:textId="77777777" w:rsidR="00D279E1" w:rsidRPr="005548E0" w:rsidRDefault="00D279E1" w:rsidP="00D279E1">
      <w:pPr>
        <w:pStyle w:val="Akapitzlist"/>
        <w:numPr>
          <w:ilvl w:val="0"/>
          <w:numId w:val="13"/>
        </w:numPr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Podstawą unieważnienia umowy będzie naruszenie art. 457 i 458 ustawy pzp.</w:t>
      </w:r>
    </w:p>
    <w:p w14:paraId="7AEFB0AA" w14:textId="77777777" w:rsidR="00D279E1" w:rsidRDefault="00D279E1" w:rsidP="00D279E1">
      <w:pPr>
        <w:spacing w:after="0" w:line="200" w:lineRule="atLeast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8595667" w14:textId="77777777" w:rsidR="00D279E1" w:rsidRPr="00DA11D8" w:rsidRDefault="00D279E1" w:rsidP="00D279E1">
      <w:pPr>
        <w:spacing w:after="0" w:line="200" w:lineRule="atLeast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DA11D8">
        <w:rPr>
          <w:rFonts w:ascii="Arial" w:hAnsi="Arial" w:cs="Arial"/>
          <w:b/>
          <w:bCs/>
          <w:color w:val="000000"/>
          <w:sz w:val="20"/>
          <w:szCs w:val="20"/>
        </w:rPr>
        <w:t xml:space="preserve">§ </w:t>
      </w:r>
      <w:r w:rsidR="006A11E6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5D72D0">
        <w:rPr>
          <w:rFonts w:ascii="Arial" w:hAnsi="Arial" w:cs="Arial"/>
          <w:b/>
          <w:bCs/>
          <w:color w:val="000000"/>
          <w:sz w:val="20"/>
          <w:szCs w:val="20"/>
        </w:rPr>
        <w:t>2</w:t>
      </w:r>
    </w:p>
    <w:p w14:paraId="765495F1" w14:textId="77777777" w:rsidR="00D279E1" w:rsidRDefault="00D279E1" w:rsidP="006A11E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Przetwarzanie danych osobowych z tytułu realizacji niniejszej umowy odbywać się będzie zgodnie z powszechnie obowiązującymi przepisami, w tym z </w:t>
      </w:r>
      <w:r w:rsidRPr="00A52716">
        <w:rPr>
          <w:rFonts w:ascii="Arial" w:hAnsi="Arial" w:cs="Arial"/>
          <w:sz w:val="20"/>
          <w:szCs w:val="20"/>
        </w:rPr>
        <w:t>rozporządzeni</w:t>
      </w:r>
      <w:r>
        <w:rPr>
          <w:rFonts w:ascii="Arial" w:hAnsi="Arial" w:cs="Arial"/>
          <w:sz w:val="20"/>
          <w:szCs w:val="20"/>
        </w:rPr>
        <w:t xml:space="preserve">em </w:t>
      </w:r>
      <w:r w:rsidRPr="00A52716">
        <w:rPr>
          <w:rFonts w:ascii="Arial" w:hAnsi="Arial" w:cs="Arial"/>
          <w:sz w:val="20"/>
          <w:szCs w:val="20"/>
        </w:rPr>
        <w:t>Parlamentu Europejskiego i Rady (UE) 2016/679 z dnia 27 kwietnia 2016 r. w sprawie ochrony osób fizycznych w związku z przetwarzaniem danych osobowych i w sprawie swobodnego przepływu takich danych oraz uchylenia dyrektywy 95/46/WE (ogólne rozporządzenie o ochronie d</w:t>
      </w:r>
      <w:r>
        <w:rPr>
          <w:rFonts w:ascii="Arial" w:hAnsi="Arial" w:cs="Arial"/>
          <w:sz w:val="20"/>
          <w:szCs w:val="20"/>
        </w:rPr>
        <w:t>anych, Dz. Urz. UE L 2016 r. nr</w:t>
      </w:r>
      <w:r w:rsidRPr="00A52716">
        <w:rPr>
          <w:rFonts w:ascii="Arial" w:hAnsi="Arial" w:cs="Arial"/>
          <w:sz w:val="20"/>
          <w:szCs w:val="20"/>
        </w:rPr>
        <w:t xml:space="preserve"> 119 s. 1 – „RODO”). </w:t>
      </w:r>
    </w:p>
    <w:p w14:paraId="2609274D" w14:textId="77777777" w:rsidR="00D279E1" w:rsidRPr="00A52716" w:rsidRDefault="00D279E1" w:rsidP="006A11E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realizując nałożony na administratora obowiązek informacyjny wobec osób fizycznych – zgodnie z art. 13 i 14 RODO – informuje, że</w:t>
      </w:r>
    </w:p>
    <w:p w14:paraId="48358C6A" w14:textId="77777777" w:rsidR="00D279E1" w:rsidRPr="00F9204B" w:rsidRDefault="00D279E1" w:rsidP="006A11E6">
      <w:pPr>
        <w:widowControl w:val="0"/>
        <w:numPr>
          <w:ilvl w:val="0"/>
          <w:numId w:val="4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0"/>
        </w:rPr>
      </w:pPr>
      <w:r w:rsidRPr="00F9204B">
        <w:rPr>
          <w:rFonts w:ascii="Arial" w:hAnsi="Arial" w:cs="Arial"/>
          <w:sz w:val="20"/>
        </w:rPr>
        <w:t xml:space="preserve">administratorem danych osobowych jest Zarząd Dróg Powiatowych w Bytowie, ul. Leśna 1, 77-100 Bytów, tel. 59 822 25 29, fax 59 822 25 29, e-mail: </w:t>
      </w:r>
      <w:hyperlink r:id="rId5" w:history="1">
        <w:r w:rsidRPr="004202EA">
          <w:rPr>
            <w:rStyle w:val="Hipercze"/>
            <w:rFonts w:ascii="Arial" w:hAnsi="Arial" w:cs="Arial"/>
            <w:sz w:val="20"/>
            <w:lang w:val="de-DE"/>
          </w:rPr>
          <w:t>sekretariat@zdpbytow.pl</w:t>
        </w:r>
      </w:hyperlink>
      <w:r>
        <w:rPr>
          <w:rFonts w:ascii="Arial" w:hAnsi="Arial" w:cs="Arial"/>
          <w:sz w:val="20"/>
          <w:lang w:val="de-DE"/>
        </w:rPr>
        <w:t>;</w:t>
      </w:r>
    </w:p>
    <w:p w14:paraId="4958975F" w14:textId="77777777" w:rsidR="00D279E1" w:rsidRPr="006B64B4" w:rsidRDefault="00D279E1" w:rsidP="006A11E6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F9204B">
        <w:rPr>
          <w:rFonts w:ascii="Arial" w:hAnsi="Arial" w:cs="Arial"/>
          <w:sz w:val="20"/>
          <w:szCs w:val="20"/>
        </w:rPr>
        <w:t xml:space="preserve">kontakt do inspektora ochrony danych osobowych: tel. (59) 857-04-50, e-mail: </w:t>
      </w:r>
      <w:hyperlink r:id="rId6" w:history="1">
        <w:r w:rsidRPr="00F9204B">
          <w:rPr>
            <w:rStyle w:val="Hipercze"/>
            <w:rFonts w:ascii="Arial" w:hAnsi="Arial" w:cs="Arial"/>
            <w:sz w:val="20"/>
            <w:szCs w:val="20"/>
          </w:rPr>
          <w:t>iod@epomerania.pl</w:t>
        </w:r>
      </w:hyperlink>
      <w:r>
        <w:rPr>
          <w:rFonts w:ascii="Arial" w:hAnsi="Arial" w:cs="Arial"/>
          <w:sz w:val="20"/>
          <w:szCs w:val="20"/>
        </w:rPr>
        <w:t>;</w:t>
      </w:r>
    </w:p>
    <w:p w14:paraId="66B401AF" w14:textId="77777777" w:rsidR="00D279E1" w:rsidRDefault="00D279E1" w:rsidP="006A11E6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dane osobowe przetwarzane będą na podstawie art. 6 ust. 1 lit. B i c RODO, w celu:</w:t>
      </w:r>
    </w:p>
    <w:p w14:paraId="22B17F2D" w14:textId="77777777" w:rsidR="00D279E1" w:rsidRPr="00F9204B" w:rsidRDefault="00D279E1" w:rsidP="006A11E6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F9204B">
        <w:rPr>
          <w:rFonts w:ascii="Arial" w:hAnsi="Arial" w:cs="Arial"/>
          <w:sz w:val="20"/>
          <w:szCs w:val="20"/>
        </w:rPr>
        <w:t>zawarcia i wykonania niniejszej umowy,</w:t>
      </w:r>
    </w:p>
    <w:p w14:paraId="0E68AAB5" w14:textId="77777777" w:rsidR="00D279E1" w:rsidRPr="00F9204B" w:rsidRDefault="00D279E1" w:rsidP="006A11E6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F9204B">
        <w:rPr>
          <w:rFonts w:ascii="Arial" w:hAnsi="Arial" w:cs="Arial"/>
          <w:sz w:val="20"/>
          <w:szCs w:val="20"/>
        </w:rPr>
        <w:t>wypełnienia obowiązków prawnych ciążących na Zamawiającym,</w:t>
      </w:r>
    </w:p>
    <w:p w14:paraId="60698E8F" w14:textId="77777777" w:rsidR="00D279E1" w:rsidRPr="00F9204B" w:rsidRDefault="00D279E1" w:rsidP="006A11E6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F9204B">
        <w:rPr>
          <w:rFonts w:ascii="Arial" w:hAnsi="Arial" w:cs="Arial"/>
          <w:sz w:val="20"/>
          <w:szCs w:val="20"/>
        </w:rPr>
        <w:t>kontroli prawidłowości realizacji postanowień umowy,</w:t>
      </w:r>
    </w:p>
    <w:p w14:paraId="4C8EF59D" w14:textId="77777777" w:rsidR="00D279E1" w:rsidRPr="00F9204B" w:rsidRDefault="00D279E1" w:rsidP="006A11E6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F9204B">
        <w:rPr>
          <w:rFonts w:ascii="Arial" w:hAnsi="Arial" w:cs="Arial"/>
          <w:sz w:val="20"/>
          <w:szCs w:val="20"/>
        </w:rPr>
        <w:t>ochrony praw Zamawiającego wynikających z niniejszej umowy, a także w celu dochodzenia ewentualnych uprawnień i roszczeń wynikających z niniejszej umowy,</w:t>
      </w:r>
    </w:p>
    <w:p w14:paraId="237176EE" w14:textId="77777777" w:rsidR="00D279E1" w:rsidRPr="00F9204B" w:rsidRDefault="00D279E1" w:rsidP="006A11E6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F9204B">
        <w:rPr>
          <w:rFonts w:ascii="Arial" w:hAnsi="Arial" w:cs="Arial"/>
          <w:sz w:val="20"/>
          <w:szCs w:val="20"/>
        </w:rPr>
        <w:t>przechowywania dokumentacji na wypadek kontroli prowadzonej przez uprawnione organy i podmioty,</w:t>
      </w:r>
    </w:p>
    <w:p w14:paraId="52EC5BB5" w14:textId="77777777" w:rsidR="00D279E1" w:rsidRPr="00F9204B" w:rsidRDefault="00D279E1" w:rsidP="006A11E6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F9204B">
        <w:rPr>
          <w:rFonts w:ascii="Arial" w:hAnsi="Arial" w:cs="Arial"/>
          <w:sz w:val="20"/>
          <w:szCs w:val="20"/>
        </w:rPr>
        <w:t>przekazania dokumentacji do archiwum, a następnie jej zbrakowania;</w:t>
      </w:r>
    </w:p>
    <w:p w14:paraId="50870106" w14:textId="77777777" w:rsidR="00D279E1" w:rsidRDefault="00D279E1" w:rsidP="006A11E6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odbiorcami danych osobowych będą:</w:t>
      </w:r>
    </w:p>
    <w:p w14:paraId="663F2DF3" w14:textId="77777777" w:rsidR="00D279E1" w:rsidRDefault="00D279E1" w:rsidP="006A11E6">
      <w:pPr>
        <w:pStyle w:val="Akapitzlist"/>
        <w:numPr>
          <w:ilvl w:val="0"/>
          <w:numId w:val="6"/>
        </w:numPr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osoby lub podmioty, którym udostępniona zostanie niniejsza umowa lub dokumentacja związana z realizacją umowy w oparciu o powszechnie obowiązujące przepisy, w tym szczególności w oparciu o art. 2 i nast. ustawy z dnia 6 września 2001 r. o dostępie do informacji publicznej</w:t>
      </w:r>
    </w:p>
    <w:p w14:paraId="20D2BD43" w14:textId="77777777" w:rsidR="00D279E1" w:rsidRDefault="00D279E1" w:rsidP="006A11E6">
      <w:pPr>
        <w:pStyle w:val="Akapitzlist"/>
        <w:numPr>
          <w:ilvl w:val="0"/>
          <w:numId w:val="6"/>
        </w:numPr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podmioty przetwarzające dane osobowe w imieniu Zamawiającego, w szczególności podmioty świadczące usługi audytowe, usługi doradcze, usługi nadzoru inwestorskiego,</w:t>
      </w:r>
    </w:p>
    <w:p w14:paraId="4FB38217" w14:textId="77777777" w:rsidR="00D279E1" w:rsidRDefault="00D279E1" w:rsidP="006A11E6">
      <w:pPr>
        <w:pStyle w:val="Akapitzlist"/>
        <w:numPr>
          <w:ilvl w:val="0"/>
          <w:numId w:val="6"/>
        </w:numPr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inni administratorzy danych, działający na mocy umów zawartych z Zamawiającym lub na podstawie powszechnie obowiązujących przepisów prawa, w tym:</w:t>
      </w:r>
    </w:p>
    <w:p w14:paraId="34928286" w14:textId="77777777" w:rsidR="00D279E1" w:rsidRDefault="00D279E1" w:rsidP="006A11E6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podmioty świadczące pomoc prawną</w:t>
      </w:r>
    </w:p>
    <w:p w14:paraId="73A6242C" w14:textId="77777777" w:rsidR="00D279E1" w:rsidRDefault="00D279E1" w:rsidP="006A11E6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podmioty świadczące usługi pocztowe lub kurierskie</w:t>
      </w:r>
    </w:p>
    <w:p w14:paraId="47C68F7D" w14:textId="77777777" w:rsidR="00D279E1" w:rsidRDefault="00D279E1" w:rsidP="006A11E6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podmioty prowadzące działalność płatniczą (banki, instytucje płatnicze)</w:t>
      </w:r>
    </w:p>
    <w:p w14:paraId="277B90A5" w14:textId="77777777" w:rsidR="00D279E1" w:rsidRPr="009F04B4" w:rsidRDefault="00D279E1" w:rsidP="006A11E6">
      <w:pPr>
        <w:pStyle w:val="Akapitzlist"/>
        <w:widowControl w:val="0"/>
        <w:numPr>
          <w:ilvl w:val="0"/>
          <w:numId w:val="4"/>
        </w:numPr>
        <w:suppressAutoHyphens/>
        <w:ind w:left="426" w:hanging="426"/>
        <w:contextualSpacing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9F04B4">
        <w:rPr>
          <w:rFonts w:ascii="Arial" w:hAnsi="Arial" w:cs="Arial"/>
          <w:sz w:val="20"/>
          <w:szCs w:val="20"/>
        </w:rPr>
        <w:t xml:space="preserve">dane osobowe będą przetwarzane przez okres realizacji zadania, o którym mowa w </w:t>
      </w:r>
      <w:r w:rsidRPr="009F04B4">
        <w:rPr>
          <w:rFonts w:ascii="Arial" w:hAnsi="Arial" w:cs="Arial"/>
          <w:bCs/>
          <w:color w:val="000000"/>
          <w:sz w:val="20"/>
          <w:szCs w:val="20"/>
        </w:rPr>
        <w:t xml:space="preserve">§ </w:t>
      </w:r>
      <w:r>
        <w:rPr>
          <w:rFonts w:ascii="Arial" w:hAnsi="Arial" w:cs="Arial"/>
          <w:bCs/>
          <w:color w:val="000000"/>
          <w:sz w:val="20"/>
          <w:szCs w:val="20"/>
        </w:rPr>
        <w:t>2, okres rękojmi i gwarancji, przez okres niezbędny do dochodzenia roszczeń i obrony swoich praw z tytułu realizacji umowy oraz przez okres archiwizacji zgodny z rozporządzeniem Prezesa Rady Ministrów z dnia 18.01.2011 r. w sprawie instrukcji kancelaryjnej, jednolitych rzeczowych wykazów akt oraz instrukcji w sprawie organizacji i zakresu działania archiwów zakładowych, a także przez okres, o którym mowa w art. 125 ust, 4 lit. d) w zw. z art. 140 rozporządzenia Parlamentu Europejskiego nr 1303/2013 z dnia 17.12.2013 r. w przypadku zamówień współfinansowanych ze środków UE;</w:t>
      </w:r>
    </w:p>
    <w:p w14:paraId="4A68C270" w14:textId="77777777" w:rsidR="00D279E1" w:rsidRDefault="00D279E1" w:rsidP="006A11E6">
      <w:pPr>
        <w:pStyle w:val="Akapitzlist"/>
        <w:widowControl w:val="0"/>
        <w:numPr>
          <w:ilvl w:val="0"/>
          <w:numId w:val="4"/>
        </w:numPr>
        <w:suppressAutoHyphens/>
        <w:ind w:left="426" w:hanging="426"/>
        <w:contextualSpacing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F04B4">
        <w:rPr>
          <w:rFonts w:ascii="Arial" w:hAnsi="Arial" w:cs="Arial"/>
          <w:bCs/>
          <w:color w:val="000000"/>
          <w:sz w:val="20"/>
          <w:szCs w:val="20"/>
        </w:rPr>
        <w:t xml:space="preserve">osobie fizycznej, której dane </w:t>
      </w:r>
      <w:r>
        <w:rPr>
          <w:rFonts w:ascii="Arial" w:hAnsi="Arial" w:cs="Arial"/>
          <w:bCs/>
          <w:color w:val="000000"/>
          <w:sz w:val="20"/>
          <w:szCs w:val="20"/>
        </w:rPr>
        <w:t>dotyczą, przysługuje prawo do żądania od administratora dostępu do danych osobowych, do ich sprostowania lub ograniczenia przetwarzania – na zasadach określonych w RODO oraz w innych obowiązujących w tym zakresie przepisów prawa;</w:t>
      </w:r>
    </w:p>
    <w:p w14:paraId="2FF81AE1" w14:textId="77777777" w:rsidR="00D279E1" w:rsidRDefault="00D279E1" w:rsidP="006A11E6">
      <w:pPr>
        <w:pStyle w:val="Akapitzlist"/>
        <w:widowControl w:val="0"/>
        <w:numPr>
          <w:ilvl w:val="0"/>
          <w:numId w:val="4"/>
        </w:numPr>
        <w:suppressAutoHyphens/>
        <w:ind w:left="426" w:hanging="426"/>
        <w:contextualSpacing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osobie fizycznej, której dane dotyczą przysługuje prawo do wniesienia skargi do organu nadzorczego – Prezesa Urzędu Ochrony Danych Osobowych, gdy uzasadnione jest, iż dane osobowe przetwarzane są przez administratora niezgodnie z przepisami RODO;</w:t>
      </w:r>
    </w:p>
    <w:p w14:paraId="5C2BFB8F" w14:textId="77777777" w:rsidR="00D279E1" w:rsidRDefault="00D279E1" w:rsidP="006A11E6">
      <w:pPr>
        <w:pStyle w:val="Akapitzlist"/>
        <w:widowControl w:val="0"/>
        <w:numPr>
          <w:ilvl w:val="0"/>
          <w:numId w:val="4"/>
        </w:numPr>
        <w:suppressAutoHyphens/>
        <w:ind w:left="426" w:hanging="426"/>
        <w:contextualSpacing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obowiązek podania przez Wykonawcę danych osobowych Zamawiającemu jest warunkiem zawarcia umowy, a także jest niezbędny do realizacji i kontroli należytego wykonania umowy; konsekwencją niepodania danych będzie niemożność zawarcia i realizacji umowy;</w:t>
      </w:r>
    </w:p>
    <w:p w14:paraId="1E5E8447" w14:textId="77777777" w:rsidR="00D279E1" w:rsidRDefault="00D279E1" w:rsidP="006A11E6">
      <w:pPr>
        <w:pStyle w:val="Akapitzlist"/>
        <w:widowControl w:val="0"/>
        <w:numPr>
          <w:ilvl w:val="0"/>
          <w:numId w:val="4"/>
        </w:numPr>
        <w:suppressAutoHyphens/>
        <w:ind w:left="426" w:hanging="426"/>
        <w:contextualSpacing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w odniesieniu do danych osobowych decyzje nie będą podejmowane w sposób zautomatyzowany, stosownie do art. 22 RODO;</w:t>
      </w:r>
    </w:p>
    <w:p w14:paraId="2B055DC7" w14:textId="77777777" w:rsidR="00D279E1" w:rsidRDefault="00D279E1" w:rsidP="006A11E6">
      <w:pPr>
        <w:pStyle w:val="Akapitzlist"/>
        <w:widowControl w:val="0"/>
        <w:numPr>
          <w:ilvl w:val="0"/>
          <w:numId w:val="4"/>
        </w:numPr>
        <w:suppressAutoHyphens/>
        <w:ind w:left="426" w:hanging="426"/>
        <w:contextualSpacing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dane niepozyskane bezpośrednio od osób, których dotyczą, obejmują w szczególności następujące kategorie danych: imię i nazwisko, dane kontaktowe, stosowne uprawnienia do wykonywania określonych czynności, dane wynikające z umów o pracę oraz z innej dokumentacji związanej z kontrolą realizacji przez Wykonawcę obowiązku zatrudnienia na podstawie umowy o pracę;</w:t>
      </w:r>
    </w:p>
    <w:p w14:paraId="07EB67CC" w14:textId="77777777" w:rsidR="00D279E1" w:rsidRDefault="00D279E1" w:rsidP="006A11E6">
      <w:pPr>
        <w:pStyle w:val="Akapitzlist"/>
        <w:widowControl w:val="0"/>
        <w:numPr>
          <w:ilvl w:val="0"/>
          <w:numId w:val="4"/>
        </w:numPr>
        <w:suppressAutoHyphens/>
        <w:ind w:left="426" w:hanging="426"/>
        <w:contextualSpacing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źródłem pochodzenia danych osobowych niepozyskanych bezpośrednio od osoby, której dane dotyczą jest Wykonawca;</w:t>
      </w:r>
    </w:p>
    <w:p w14:paraId="6CF9C20A" w14:textId="77777777" w:rsidR="00D279E1" w:rsidRPr="009F04B4" w:rsidRDefault="00D279E1" w:rsidP="006A11E6">
      <w:pPr>
        <w:pStyle w:val="Akapitzlist"/>
        <w:widowControl w:val="0"/>
        <w:numPr>
          <w:ilvl w:val="0"/>
          <w:numId w:val="4"/>
        </w:numPr>
        <w:suppressAutoHyphens/>
        <w:ind w:left="426" w:hanging="426"/>
        <w:contextualSpacing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pełna treść klauzuli informacyjnej zamieszczona jest na stronie:</w:t>
      </w:r>
      <w:r>
        <w:t xml:space="preserve"> </w:t>
      </w:r>
      <w:r w:rsidRPr="005B6FFD">
        <w:rPr>
          <w:rFonts w:ascii="Arial" w:hAnsi="Arial" w:cs="Arial"/>
          <w:bCs/>
          <w:color w:val="000000"/>
          <w:sz w:val="20"/>
          <w:szCs w:val="20"/>
        </w:rPr>
        <w:t>http://bip.zdpbytow.pl/?mid=100</w:t>
      </w:r>
      <w:r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4495FE08" w14:textId="77777777" w:rsidR="00D279E1" w:rsidRPr="00C74893" w:rsidRDefault="00D279E1" w:rsidP="00D279E1">
      <w:pPr>
        <w:tabs>
          <w:tab w:val="left" w:pos="9062"/>
        </w:tabs>
        <w:spacing w:after="0" w:line="200" w:lineRule="atLeast"/>
        <w:jc w:val="both"/>
        <w:rPr>
          <w:rFonts w:ascii="Arial" w:hAnsi="Arial" w:cs="Tahoma"/>
          <w:color w:val="000000"/>
          <w:sz w:val="20"/>
          <w:szCs w:val="20"/>
        </w:rPr>
      </w:pPr>
    </w:p>
    <w:p w14:paraId="493F513F" w14:textId="77777777" w:rsidR="00D279E1" w:rsidRPr="00406C6A" w:rsidRDefault="006A11E6" w:rsidP="00D279E1">
      <w:pPr>
        <w:spacing w:after="0" w:line="200" w:lineRule="atLeast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</w:t>
      </w:r>
      <w:r w:rsidR="005D72D0">
        <w:rPr>
          <w:rFonts w:ascii="Arial" w:hAnsi="Arial" w:cs="Arial"/>
          <w:b/>
          <w:bCs/>
          <w:color w:val="000000"/>
          <w:sz w:val="20"/>
          <w:szCs w:val="20"/>
        </w:rPr>
        <w:t>3</w:t>
      </w:r>
    </w:p>
    <w:p w14:paraId="1D1CBDA6" w14:textId="77777777" w:rsidR="00D279E1" w:rsidRDefault="00D279E1" w:rsidP="00D279E1">
      <w:pPr>
        <w:spacing w:after="0" w:line="20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406C6A">
        <w:rPr>
          <w:rFonts w:ascii="Arial" w:hAnsi="Arial" w:cs="Arial"/>
          <w:color w:val="000000"/>
          <w:sz w:val="20"/>
          <w:szCs w:val="20"/>
        </w:rPr>
        <w:t xml:space="preserve">Wszelkie </w:t>
      </w:r>
      <w:r>
        <w:rPr>
          <w:rFonts w:ascii="Arial" w:hAnsi="Arial" w:cs="Arial"/>
          <w:color w:val="000000"/>
          <w:sz w:val="20"/>
          <w:szCs w:val="20"/>
        </w:rPr>
        <w:t>modyfikacje</w:t>
      </w:r>
      <w:r w:rsidRPr="00406C6A">
        <w:rPr>
          <w:rFonts w:ascii="Arial" w:hAnsi="Arial" w:cs="Arial"/>
          <w:color w:val="000000"/>
          <w:sz w:val="20"/>
          <w:szCs w:val="20"/>
        </w:rPr>
        <w:t xml:space="preserve"> do umowy wymagają aneksu</w:t>
      </w:r>
      <w:r>
        <w:rPr>
          <w:rFonts w:ascii="Arial" w:hAnsi="Arial" w:cs="Arial"/>
          <w:color w:val="000000"/>
          <w:sz w:val="20"/>
          <w:szCs w:val="20"/>
        </w:rPr>
        <w:t xml:space="preserve"> lub zmiany</w:t>
      </w:r>
      <w:r w:rsidRPr="00406C6A">
        <w:rPr>
          <w:rFonts w:ascii="Arial" w:hAnsi="Arial" w:cs="Arial"/>
          <w:color w:val="000000"/>
          <w:sz w:val="20"/>
          <w:szCs w:val="20"/>
        </w:rPr>
        <w:t xml:space="preserve"> w formie pisemnej pod rygorem nieważności.</w:t>
      </w:r>
    </w:p>
    <w:p w14:paraId="28847E11" w14:textId="77777777" w:rsidR="00BE5860" w:rsidRPr="003504EC" w:rsidRDefault="00BE5860" w:rsidP="00D279E1">
      <w:pPr>
        <w:spacing w:after="0" w:line="200" w:lineRule="atLeast"/>
        <w:jc w:val="both"/>
        <w:rPr>
          <w:rFonts w:ascii="Arial" w:hAnsi="Arial" w:cs="Arial"/>
          <w:color w:val="000000"/>
          <w:sz w:val="20"/>
          <w:szCs w:val="20"/>
        </w:rPr>
      </w:pPr>
    </w:p>
    <w:p w14:paraId="72A44206" w14:textId="77777777" w:rsidR="00D279E1" w:rsidRPr="00406C6A" w:rsidRDefault="006A11E6" w:rsidP="00D279E1">
      <w:pPr>
        <w:spacing w:after="0" w:line="200" w:lineRule="atLeast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</w:t>
      </w:r>
      <w:r w:rsidR="005D72D0">
        <w:rPr>
          <w:rFonts w:ascii="Arial" w:hAnsi="Arial" w:cs="Arial"/>
          <w:b/>
          <w:bCs/>
          <w:color w:val="000000"/>
          <w:sz w:val="20"/>
          <w:szCs w:val="20"/>
        </w:rPr>
        <w:t>4</w:t>
      </w:r>
    </w:p>
    <w:p w14:paraId="2285CD47" w14:textId="77777777" w:rsidR="005D72D0" w:rsidRPr="00421B4A" w:rsidRDefault="005D72D0" w:rsidP="005D72D0">
      <w:pPr>
        <w:widowControl w:val="0"/>
        <w:numPr>
          <w:ilvl w:val="0"/>
          <w:numId w:val="1"/>
        </w:numPr>
        <w:tabs>
          <w:tab w:val="clear" w:pos="720"/>
          <w:tab w:val="num" w:pos="426"/>
          <w:tab w:val="left" w:pos="9000"/>
        </w:tabs>
        <w:suppressAutoHyphens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406C6A">
        <w:rPr>
          <w:rFonts w:ascii="Arial" w:hAnsi="Arial" w:cs="Arial"/>
          <w:color w:val="000000"/>
          <w:sz w:val="20"/>
          <w:szCs w:val="20"/>
        </w:rPr>
        <w:t xml:space="preserve">W sprawach nieuregulowanych niniejszą umową zastosowanie mają odpowiednie przepisy </w:t>
      </w:r>
      <w:r w:rsidRPr="006B64B4">
        <w:rPr>
          <w:rFonts w:ascii="Arial" w:hAnsi="Arial" w:cs="Arial"/>
          <w:color w:val="000000"/>
          <w:sz w:val="20"/>
          <w:szCs w:val="20"/>
        </w:rPr>
        <w:t>u</w:t>
      </w:r>
      <w:r w:rsidRPr="00406C6A">
        <w:rPr>
          <w:rFonts w:ascii="Arial" w:hAnsi="Arial" w:cs="Arial"/>
          <w:color w:val="000000"/>
          <w:sz w:val="20"/>
          <w:szCs w:val="20"/>
        </w:rPr>
        <w:t>stawy</w:t>
      </w:r>
      <w:r>
        <w:rPr>
          <w:rFonts w:ascii="Arial" w:hAnsi="Arial" w:cs="Arial"/>
          <w:color w:val="000000"/>
          <w:sz w:val="20"/>
          <w:szCs w:val="20"/>
        </w:rPr>
        <w:t xml:space="preserve"> Prawo zamówień publicznych,</w:t>
      </w:r>
      <w:r w:rsidRPr="00421B4A">
        <w:rPr>
          <w:rFonts w:ascii="Arial" w:hAnsi="Arial" w:cs="Arial"/>
          <w:color w:val="000000"/>
          <w:sz w:val="20"/>
          <w:szCs w:val="20"/>
        </w:rPr>
        <w:t xml:space="preserve"> Kodeksu cywilnego.</w:t>
      </w:r>
    </w:p>
    <w:p w14:paraId="0220E241" w14:textId="77777777" w:rsidR="005D72D0" w:rsidRDefault="005D72D0" w:rsidP="005D72D0">
      <w:pPr>
        <w:widowControl w:val="0"/>
        <w:numPr>
          <w:ilvl w:val="0"/>
          <w:numId w:val="1"/>
        </w:numPr>
        <w:tabs>
          <w:tab w:val="clear" w:pos="720"/>
          <w:tab w:val="num" w:pos="426"/>
          <w:tab w:val="left" w:pos="9000"/>
        </w:tabs>
        <w:suppressAutoHyphens/>
        <w:spacing w:after="0" w:line="200" w:lineRule="atLeast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406C6A">
        <w:rPr>
          <w:rFonts w:ascii="Arial" w:hAnsi="Arial" w:cs="Arial"/>
          <w:color w:val="000000"/>
          <w:sz w:val="20"/>
          <w:szCs w:val="20"/>
        </w:rPr>
        <w:t xml:space="preserve">Strony ustalają, iż wszelkie spory powstałe na tle niniejszej umowy lub w </w:t>
      </w:r>
      <w:r>
        <w:rPr>
          <w:rFonts w:ascii="Arial" w:hAnsi="Arial" w:cs="Arial"/>
          <w:color w:val="000000"/>
          <w:sz w:val="20"/>
          <w:szCs w:val="20"/>
        </w:rPr>
        <w:t xml:space="preserve">związku z nią będą rozstrzygane </w:t>
      </w:r>
      <w:r w:rsidRPr="00406C6A">
        <w:rPr>
          <w:rFonts w:ascii="Arial" w:hAnsi="Arial" w:cs="Arial"/>
          <w:color w:val="000000"/>
          <w:sz w:val="20"/>
          <w:szCs w:val="20"/>
        </w:rPr>
        <w:t>przez Sąd</w:t>
      </w:r>
      <w:r>
        <w:rPr>
          <w:rFonts w:ascii="Arial" w:hAnsi="Arial" w:cs="Arial"/>
          <w:color w:val="000000"/>
          <w:sz w:val="20"/>
          <w:szCs w:val="20"/>
        </w:rPr>
        <w:t xml:space="preserve"> powszechny miejscowo właściwy</w:t>
      </w:r>
      <w:r w:rsidRPr="00406C6A">
        <w:rPr>
          <w:rFonts w:ascii="Arial" w:hAnsi="Arial" w:cs="Arial"/>
          <w:color w:val="000000"/>
          <w:sz w:val="20"/>
          <w:szCs w:val="20"/>
        </w:rPr>
        <w:t xml:space="preserve"> ze względu na siedzibę </w:t>
      </w:r>
      <w:r>
        <w:rPr>
          <w:rFonts w:ascii="Arial" w:hAnsi="Arial" w:cs="Arial"/>
          <w:iCs/>
          <w:color w:val="000000"/>
          <w:sz w:val="20"/>
          <w:szCs w:val="20"/>
        </w:rPr>
        <w:t>z</w:t>
      </w:r>
      <w:r w:rsidRPr="00406C6A">
        <w:rPr>
          <w:rFonts w:ascii="Arial" w:hAnsi="Arial" w:cs="Arial"/>
          <w:iCs/>
          <w:color w:val="000000"/>
          <w:sz w:val="20"/>
          <w:szCs w:val="20"/>
        </w:rPr>
        <w:t>amawiającego</w:t>
      </w:r>
      <w:r>
        <w:rPr>
          <w:rFonts w:ascii="Arial" w:hAnsi="Arial" w:cs="Arial"/>
          <w:iCs/>
          <w:color w:val="000000"/>
          <w:sz w:val="20"/>
          <w:szCs w:val="20"/>
        </w:rPr>
        <w:t>.</w:t>
      </w:r>
    </w:p>
    <w:p w14:paraId="429499B3" w14:textId="77777777" w:rsidR="00D279E1" w:rsidRDefault="00D279E1" w:rsidP="00D279E1">
      <w:pPr>
        <w:spacing w:after="0" w:line="200" w:lineRule="atLeast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9D949CF" w14:textId="77777777" w:rsidR="00D279E1" w:rsidRPr="00406C6A" w:rsidRDefault="006A11E6" w:rsidP="00D279E1">
      <w:pPr>
        <w:spacing w:after="0" w:line="200" w:lineRule="atLeast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</w:t>
      </w:r>
      <w:r w:rsidR="005D72D0">
        <w:rPr>
          <w:rFonts w:ascii="Arial" w:hAnsi="Arial" w:cs="Arial"/>
          <w:b/>
          <w:bCs/>
          <w:color w:val="000000"/>
          <w:sz w:val="20"/>
          <w:szCs w:val="20"/>
        </w:rPr>
        <w:t>5</w:t>
      </w:r>
    </w:p>
    <w:p w14:paraId="7FF17C9C" w14:textId="77777777" w:rsidR="00D279E1" w:rsidRPr="00406C6A" w:rsidRDefault="00D279E1" w:rsidP="00D279E1">
      <w:pPr>
        <w:pStyle w:val="Tekstpodstawowy"/>
        <w:spacing w:after="0" w:line="200" w:lineRule="atLeast"/>
        <w:jc w:val="both"/>
        <w:rPr>
          <w:rFonts w:ascii="Arial" w:hAnsi="Arial" w:cs="Arial"/>
          <w:b/>
          <w:bCs/>
          <w:color w:val="000000"/>
        </w:rPr>
      </w:pPr>
      <w:r w:rsidRPr="00406C6A">
        <w:rPr>
          <w:rFonts w:ascii="Arial" w:hAnsi="Arial" w:cs="Arial"/>
          <w:color w:val="000000"/>
        </w:rPr>
        <w:t xml:space="preserve">Umowę sporządzono w trzech jednobrzmiących egzemplarzach, dwa dla </w:t>
      </w:r>
      <w:r w:rsidRPr="00406C6A">
        <w:rPr>
          <w:rFonts w:ascii="Arial" w:hAnsi="Arial" w:cs="Arial"/>
          <w:iCs/>
          <w:color w:val="000000"/>
        </w:rPr>
        <w:t xml:space="preserve">Zamawiającego </w:t>
      </w:r>
      <w:r w:rsidRPr="00406C6A">
        <w:rPr>
          <w:rFonts w:ascii="Arial" w:hAnsi="Arial" w:cs="Arial"/>
          <w:color w:val="000000"/>
        </w:rPr>
        <w:t xml:space="preserve">i jeden dla </w:t>
      </w:r>
      <w:r w:rsidRPr="00406C6A">
        <w:rPr>
          <w:rFonts w:ascii="Arial" w:hAnsi="Arial" w:cs="Arial"/>
          <w:iCs/>
          <w:color w:val="000000"/>
        </w:rPr>
        <w:t>Wykonawcy</w:t>
      </w:r>
      <w:r w:rsidRPr="00406C6A">
        <w:rPr>
          <w:rFonts w:ascii="Arial" w:hAnsi="Arial" w:cs="Arial"/>
          <w:color w:val="000000"/>
        </w:rPr>
        <w:t>.</w:t>
      </w:r>
    </w:p>
    <w:p w14:paraId="6E467AE2" w14:textId="77777777" w:rsidR="00D279E1" w:rsidRDefault="00D279E1" w:rsidP="00D279E1">
      <w:pPr>
        <w:spacing w:after="0" w:line="200" w:lineRule="atLeast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20E52704" w14:textId="77777777" w:rsidR="00D279E1" w:rsidRDefault="00D279E1" w:rsidP="00D279E1">
      <w:pPr>
        <w:spacing w:after="0" w:line="200" w:lineRule="atLeast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1216821F" w14:textId="77777777" w:rsidR="00D279E1" w:rsidRDefault="00D279E1" w:rsidP="00D279E1">
      <w:pPr>
        <w:spacing w:after="0" w:line="200" w:lineRule="atLeast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048AA58C" w14:textId="77777777" w:rsidR="00D279E1" w:rsidRPr="0086085C" w:rsidRDefault="00D279E1" w:rsidP="00D279E1">
      <w:pPr>
        <w:spacing w:after="0" w:line="200" w:lineRule="atLeast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86085C">
        <w:rPr>
          <w:rFonts w:ascii="Arial" w:hAnsi="Arial" w:cs="Arial"/>
          <w:b/>
          <w:bCs/>
          <w:color w:val="000000"/>
          <w:sz w:val="20"/>
          <w:szCs w:val="20"/>
        </w:rPr>
        <w:t>ZAMAWIAJĄCY:</w:t>
      </w:r>
      <w:r w:rsidRPr="0086085C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86085C">
        <w:rPr>
          <w:rFonts w:ascii="Arial" w:hAnsi="Arial" w:cs="Arial"/>
          <w:b/>
          <w:bCs/>
          <w:color w:val="000000"/>
          <w:sz w:val="20"/>
          <w:szCs w:val="20"/>
        </w:rPr>
        <w:tab/>
        <w:t xml:space="preserve">                                                     </w:t>
      </w:r>
      <w:r w:rsidRPr="0086085C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86085C">
        <w:rPr>
          <w:rFonts w:ascii="Arial" w:hAnsi="Arial" w:cs="Arial"/>
          <w:b/>
          <w:bCs/>
          <w:color w:val="000000"/>
          <w:sz w:val="20"/>
          <w:szCs w:val="20"/>
        </w:rPr>
        <w:tab/>
        <w:t>WYKONAWCA:</w:t>
      </w:r>
    </w:p>
    <w:p w14:paraId="55FDADDF" w14:textId="77777777" w:rsidR="00B71B9B" w:rsidRDefault="00B71B9B" w:rsidP="00D279E1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sectPr w:rsidR="00B71B9B" w:rsidSect="00A176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5A83D0t00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TE15A7548t00">
    <w:altName w:val="Times New Roman"/>
    <w:charset w:val="00"/>
    <w:family w:val="auto"/>
    <w:pitch w:val="default"/>
  </w:font>
  <w:font w:name="TTE15A8200t00">
    <w:altName w:val="Times New Roman"/>
    <w:charset w:val="00"/>
    <w:family w:val="auto"/>
    <w:pitch w:val="default"/>
  </w:font>
  <w:font w:name="ArialMT">
    <w:altName w:val="Arial"/>
    <w:charset w:val="00"/>
    <w:family w:val="swiss"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985A418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bullet"/>
      <w:lvlText w:val="−"/>
      <w:lvlJc w:val="left"/>
      <w:pPr>
        <w:tabs>
          <w:tab w:val="num" w:pos="850"/>
        </w:tabs>
        <w:ind w:left="850" w:hanging="283"/>
      </w:pPr>
      <w:rPr>
        <w:rFonts w:ascii="Verdana" w:hAnsi="Verdana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993"/>
        </w:tabs>
        <w:ind w:left="993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4"/>
    <w:multiLevelType w:val="multilevel"/>
    <w:tmpl w:val="6FAEC3DE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0000009"/>
    <w:multiLevelType w:val="multilevel"/>
    <w:tmpl w:val="295885CE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3"/>
    <w:multiLevelType w:val="multilevel"/>
    <w:tmpl w:val="2060635C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TE15A83D0t00" w:hAnsi="Arial" w:cs="TTE15A83D0t00"/>
      </w:rPr>
    </w:lvl>
    <w:lvl w:ilvl="1">
      <w:start w:val="1"/>
      <w:numFmt w:val="bullet"/>
      <w:lvlText w:val="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1FB3AAB"/>
    <w:multiLevelType w:val="hybridMultilevel"/>
    <w:tmpl w:val="B3C067C6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 w15:restartNumberingAfterBreak="0">
    <w:nsid w:val="039F0FA6"/>
    <w:multiLevelType w:val="hybridMultilevel"/>
    <w:tmpl w:val="80EEA69A"/>
    <w:lvl w:ilvl="0" w:tplc="AAB08D1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865271"/>
    <w:multiLevelType w:val="hybridMultilevel"/>
    <w:tmpl w:val="15A4B6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7D40A83"/>
    <w:multiLevelType w:val="hybridMultilevel"/>
    <w:tmpl w:val="F4C82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8D4534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AC47C9"/>
    <w:multiLevelType w:val="hybridMultilevel"/>
    <w:tmpl w:val="0E68293A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" w15:restartNumberingAfterBreak="0">
    <w:nsid w:val="110F240A"/>
    <w:multiLevelType w:val="hybridMultilevel"/>
    <w:tmpl w:val="FBC8ADE8"/>
    <w:lvl w:ilvl="0" w:tplc="1018D9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E86D59"/>
    <w:multiLevelType w:val="hybridMultilevel"/>
    <w:tmpl w:val="5B4024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22665A"/>
    <w:multiLevelType w:val="hybridMultilevel"/>
    <w:tmpl w:val="C2501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8D54CE"/>
    <w:multiLevelType w:val="hybridMultilevel"/>
    <w:tmpl w:val="64C40A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B97736"/>
    <w:multiLevelType w:val="hybridMultilevel"/>
    <w:tmpl w:val="699CDC8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8C4267F"/>
    <w:multiLevelType w:val="hybridMultilevel"/>
    <w:tmpl w:val="249604F2"/>
    <w:lvl w:ilvl="0" w:tplc="159EB9A8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9671455"/>
    <w:multiLevelType w:val="hybridMultilevel"/>
    <w:tmpl w:val="88466ED8"/>
    <w:lvl w:ilvl="0" w:tplc="159EB9A8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FEB141D"/>
    <w:multiLevelType w:val="hybridMultilevel"/>
    <w:tmpl w:val="8444B63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08512D7"/>
    <w:multiLevelType w:val="hybridMultilevel"/>
    <w:tmpl w:val="5E0440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3A2C13"/>
    <w:multiLevelType w:val="hybridMultilevel"/>
    <w:tmpl w:val="AEA6CC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661FA5"/>
    <w:multiLevelType w:val="hybridMultilevel"/>
    <w:tmpl w:val="5E0440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F21BBC"/>
    <w:multiLevelType w:val="hybridMultilevel"/>
    <w:tmpl w:val="AE882172"/>
    <w:lvl w:ilvl="0" w:tplc="6346066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D70242"/>
    <w:multiLevelType w:val="hybridMultilevel"/>
    <w:tmpl w:val="86480400"/>
    <w:lvl w:ilvl="0" w:tplc="159EB9A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2A0A12"/>
    <w:multiLevelType w:val="hybridMultilevel"/>
    <w:tmpl w:val="F7483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621E0F"/>
    <w:multiLevelType w:val="hybridMultilevel"/>
    <w:tmpl w:val="8158917C"/>
    <w:lvl w:ilvl="0" w:tplc="8054B48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C61558"/>
    <w:multiLevelType w:val="hybridMultilevel"/>
    <w:tmpl w:val="F16EA0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2E937CF"/>
    <w:multiLevelType w:val="hybridMultilevel"/>
    <w:tmpl w:val="8BBC131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3C801D7"/>
    <w:multiLevelType w:val="hybridMultilevel"/>
    <w:tmpl w:val="F4C82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8D4534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962903"/>
    <w:multiLevelType w:val="hybridMultilevel"/>
    <w:tmpl w:val="F7483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9D4DD7"/>
    <w:multiLevelType w:val="hybridMultilevel"/>
    <w:tmpl w:val="06625BDE"/>
    <w:lvl w:ilvl="0" w:tplc="CEF052E4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78250F"/>
    <w:multiLevelType w:val="hybridMultilevel"/>
    <w:tmpl w:val="AD98255A"/>
    <w:lvl w:ilvl="0" w:tplc="159EB9A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242D74"/>
    <w:multiLevelType w:val="hybridMultilevel"/>
    <w:tmpl w:val="D1346D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055392"/>
    <w:multiLevelType w:val="hybridMultilevel"/>
    <w:tmpl w:val="11AE823E"/>
    <w:lvl w:ilvl="0" w:tplc="7592BE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9E33ED"/>
    <w:multiLevelType w:val="hybridMultilevel"/>
    <w:tmpl w:val="7AAEFE82"/>
    <w:lvl w:ilvl="0" w:tplc="466ADC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E63AB5"/>
    <w:multiLevelType w:val="hybridMultilevel"/>
    <w:tmpl w:val="71EA9C7E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AAB15E0"/>
    <w:multiLevelType w:val="hybridMultilevel"/>
    <w:tmpl w:val="BC3CF240"/>
    <w:lvl w:ilvl="0" w:tplc="6854D590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31181C"/>
    <w:multiLevelType w:val="hybridMultilevel"/>
    <w:tmpl w:val="3D52CE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B44C5D"/>
    <w:multiLevelType w:val="hybridMultilevel"/>
    <w:tmpl w:val="7116C5A8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437C6D0E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8" w15:restartNumberingAfterBreak="0">
    <w:nsid w:val="604B5AB1"/>
    <w:multiLevelType w:val="hybridMultilevel"/>
    <w:tmpl w:val="7812BDB8"/>
    <w:lvl w:ilvl="0" w:tplc="B344D274">
      <w:start w:val="1"/>
      <w:numFmt w:val="lowerLetter"/>
      <w:lvlText w:val="%1)"/>
      <w:lvlJc w:val="left"/>
      <w:pPr>
        <w:ind w:left="10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 w15:restartNumberingAfterBreak="0">
    <w:nsid w:val="60B41E30"/>
    <w:multiLevelType w:val="hybridMultilevel"/>
    <w:tmpl w:val="8F0C4846"/>
    <w:name w:val="WW8Num2222"/>
    <w:lvl w:ilvl="0" w:tplc="159EB9A8">
      <w:start w:val="1"/>
      <w:numFmt w:val="bullet"/>
      <w:lvlText w:val="–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647C4372"/>
    <w:multiLevelType w:val="hybridMultilevel"/>
    <w:tmpl w:val="3A649424"/>
    <w:lvl w:ilvl="0" w:tplc="7F5461A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E32BE3"/>
    <w:multiLevelType w:val="hybridMultilevel"/>
    <w:tmpl w:val="B268F662"/>
    <w:lvl w:ilvl="0" w:tplc="EA1CED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BB46D9"/>
    <w:multiLevelType w:val="hybridMultilevel"/>
    <w:tmpl w:val="10F861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851482"/>
    <w:multiLevelType w:val="hybridMultilevel"/>
    <w:tmpl w:val="F4CA79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CC760F7"/>
    <w:multiLevelType w:val="hybridMultilevel"/>
    <w:tmpl w:val="FC3C343C"/>
    <w:lvl w:ilvl="0" w:tplc="9916531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6CC8BE24">
      <w:start w:val="8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EE4BC4"/>
    <w:multiLevelType w:val="hybridMultilevel"/>
    <w:tmpl w:val="F7483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EC741F"/>
    <w:multiLevelType w:val="hybridMultilevel"/>
    <w:tmpl w:val="2E4EC7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A6542C9"/>
    <w:multiLevelType w:val="hybridMultilevel"/>
    <w:tmpl w:val="9EBAAFC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B7170A4"/>
    <w:multiLevelType w:val="hybridMultilevel"/>
    <w:tmpl w:val="3A4E246A"/>
    <w:lvl w:ilvl="0" w:tplc="7FE05C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C34073"/>
    <w:multiLevelType w:val="hybridMultilevel"/>
    <w:tmpl w:val="73E24372"/>
    <w:lvl w:ilvl="0" w:tplc="159EB9A8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F1E659C"/>
    <w:multiLevelType w:val="hybridMultilevel"/>
    <w:tmpl w:val="A8DC9342"/>
    <w:lvl w:ilvl="0" w:tplc="F8EC1F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3943466">
    <w:abstractNumId w:val="2"/>
  </w:num>
  <w:num w:numId="2" w16cid:durableId="1375540271">
    <w:abstractNumId w:val="44"/>
  </w:num>
  <w:num w:numId="3" w16cid:durableId="397948251">
    <w:abstractNumId w:val="8"/>
  </w:num>
  <w:num w:numId="4" w16cid:durableId="2057116505">
    <w:abstractNumId w:val="50"/>
  </w:num>
  <w:num w:numId="5" w16cid:durableId="646862693">
    <w:abstractNumId w:val="13"/>
  </w:num>
  <w:num w:numId="6" w16cid:durableId="1881168901">
    <w:abstractNumId w:val="47"/>
  </w:num>
  <w:num w:numId="7" w16cid:durableId="537087812">
    <w:abstractNumId w:val="15"/>
  </w:num>
  <w:num w:numId="8" w16cid:durableId="33119205">
    <w:abstractNumId w:val="16"/>
  </w:num>
  <w:num w:numId="9" w16cid:durableId="277034015">
    <w:abstractNumId w:val="31"/>
  </w:num>
  <w:num w:numId="10" w16cid:durableId="1818063571">
    <w:abstractNumId w:val="42"/>
  </w:num>
  <w:num w:numId="11" w16cid:durableId="599410643">
    <w:abstractNumId w:val="23"/>
  </w:num>
  <w:num w:numId="12" w16cid:durableId="284233169">
    <w:abstractNumId w:val="36"/>
  </w:num>
  <w:num w:numId="13" w16cid:durableId="950161126">
    <w:abstractNumId w:val="27"/>
  </w:num>
  <w:num w:numId="14" w16cid:durableId="1509951744">
    <w:abstractNumId w:val="41"/>
  </w:num>
  <w:num w:numId="15" w16cid:durableId="368070812">
    <w:abstractNumId w:val="29"/>
  </w:num>
  <w:num w:numId="16" w16cid:durableId="805970121">
    <w:abstractNumId w:val="33"/>
  </w:num>
  <w:num w:numId="17" w16cid:durableId="138349576">
    <w:abstractNumId w:val="6"/>
  </w:num>
  <w:num w:numId="18" w16cid:durableId="1987783269">
    <w:abstractNumId w:val="0"/>
  </w:num>
  <w:num w:numId="19" w16cid:durableId="969357618">
    <w:abstractNumId w:val="45"/>
  </w:num>
  <w:num w:numId="20" w16cid:durableId="2033652252">
    <w:abstractNumId w:val="1"/>
  </w:num>
  <w:num w:numId="21" w16cid:durableId="1047333886">
    <w:abstractNumId w:val="3"/>
  </w:num>
  <w:num w:numId="22" w16cid:durableId="2138638655">
    <w:abstractNumId w:val="38"/>
  </w:num>
  <w:num w:numId="23" w16cid:durableId="1659920177">
    <w:abstractNumId w:val="11"/>
  </w:num>
  <w:num w:numId="24" w16cid:durableId="1116602372">
    <w:abstractNumId w:val="46"/>
  </w:num>
  <w:num w:numId="25" w16cid:durableId="633371431">
    <w:abstractNumId w:val="10"/>
  </w:num>
  <w:num w:numId="26" w16cid:durableId="147328328">
    <w:abstractNumId w:val="24"/>
  </w:num>
  <w:num w:numId="27" w16cid:durableId="14574777">
    <w:abstractNumId w:val="14"/>
  </w:num>
  <w:num w:numId="28" w16cid:durableId="304237839">
    <w:abstractNumId w:val="32"/>
  </w:num>
  <w:num w:numId="29" w16cid:durableId="1644657951">
    <w:abstractNumId w:val="43"/>
  </w:num>
  <w:num w:numId="30" w16cid:durableId="1033850917">
    <w:abstractNumId w:val="25"/>
  </w:num>
  <w:num w:numId="31" w16cid:durableId="319188676">
    <w:abstractNumId w:val="19"/>
  </w:num>
  <w:num w:numId="32" w16cid:durableId="475924213">
    <w:abstractNumId w:val="17"/>
  </w:num>
  <w:num w:numId="33" w16cid:durableId="468518235">
    <w:abstractNumId w:val="5"/>
  </w:num>
  <w:num w:numId="34" w16cid:durableId="1015376618">
    <w:abstractNumId w:val="9"/>
  </w:num>
  <w:num w:numId="35" w16cid:durableId="414012974">
    <w:abstractNumId w:val="30"/>
  </w:num>
  <w:num w:numId="36" w16cid:durableId="448280606">
    <w:abstractNumId w:val="35"/>
  </w:num>
  <w:num w:numId="37" w16cid:durableId="2017687256">
    <w:abstractNumId w:val="26"/>
  </w:num>
  <w:num w:numId="38" w16cid:durableId="1950550642">
    <w:abstractNumId w:val="40"/>
  </w:num>
  <w:num w:numId="39" w16cid:durableId="1033504520">
    <w:abstractNumId w:val="18"/>
  </w:num>
  <w:num w:numId="40" w16cid:durableId="496573158">
    <w:abstractNumId w:val="22"/>
  </w:num>
  <w:num w:numId="41" w16cid:durableId="1659646991">
    <w:abstractNumId w:val="12"/>
  </w:num>
  <w:num w:numId="42" w16cid:durableId="767190804">
    <w:abstractNumId w:val="28"/>
  </w:num>
  <w:num w:numId="43" w16cid:durableId="1602760654">
    <w:abstractNumId w:val="4"/>
  </w:num>
  <w:num w:numId="44" w16cid:durableId="1159544582">
    <w:abstractNumId w:val="49"/>
  </w:num>
  <w:num w:numId="45" w16cid:durableId="1572547544">
    <w:abstractNumId w:val="21"/>
  </w:num>
  <w:num w:numId="46" w16cid:durableId="36660573">
    <w:abstractNumId w:val="20"/>
  </w:num>
  <w:num w:numId="47" w16cid:durableId="1302230833">
    <w:abstractNumId w:val="7"/>
  </w:num>
  <w:num w:numId="48" w16cid:durableId="598490413">
    <w:abstractNumId w:val="48"/>
  </w:num>
  <w:num w:numId="49" w16cid:durableId="1563056069">
    <w:abstractNumId w:val="37"/>
  </w:num>
  <w:num w:numId="50" w16cid:durableId="75058158">
    <w:abstractNumId w:val="3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5788"/>
    <w:rsid w:val="00010192"/>
    <w:rsid w:val="00011FBA"/>
    <w:rsid w:val="0001489F"/>
    <w:rsid w:val="00067498"/>
    <w:rsid w:val="0007337B"/>
    <w:rsid w:val="00086E0F"/>
    <w:rsid w:val="000F5069"/>
    <w:rsid w:val="00133B15"/>
    <w:rsid w:val="00167803"/>
    <w:rsid w:val="0019306C"/>
    <w:rsid w:val="001B60F7"/>
    <w:rsid w:val="00205788"/>
    <w:rsid w:val="002E5D9A"/>
    <w:rsid w:val="002E61B8"/>
    <w:rsid w:val="002F5750"/>
    <w:rsid w:val="00337DE9"/>
    <w:rsid w:val="003805A7"/>
    <w:rsid w:val="003A497C"/>
    <w:rsid w:val="003B412D"/>
    <w:rsid w:val="003E5526"/>
    <w:rsid w:val="0043049B"/>
    <w:rsid w:val="00516098"/>
    <w:rsid w:val="005761AF"/>
    <w:rsid w:val="00577067"/>
    <w:rsid w:val="005D72D0"/>
    <w:rsid w:val="005F4C3B"/>
    <w:rsid w:val="0061447C"/>
    <w:rsid w:val="00614AF4"/>
    <w:rsid w:val="006526FC"/>
    <w:rsid w:val="00681A4B"/>
    <w:rsid w:val="006A11E6"/>
    <w:rsid w:val="006A3C9E"/>
    <w:rsid w:val="00711AB1"/>
    <w:rsid w:val="00746FC5"/>
    <w:rsid w:val="007D2FE9"/>
    <w:rsid w:val="007D608B"/>
    <w:rsid w:val="007F0311"/>
    <w:rsid w:val="00803DDB"/>
    <w:rsid w:val="0086320A"/>
    <w:rsid w:val="008E0F08"/>
    <w:rsid w:val="008F4B50"/>
    <w:rsid w:val="0090278C"/>
    <w:rsid w:val="00967AD7"/>
    <w:rsid w:val="009D06F8"/>
    <w:rsid w:val="009F4CF4"/>
    <w:rsid w:val="00A02E88"/>
    <w:rsid w:val="00A176C4"/>
    <w:rsid w:val="00A66D02"/>
    <w:rsid w:val="00A8014C"/>
    <w:rsid w:val="00A82A6B"/>
    <w:rsid w:val="00AC2206"/>
    <w:rsid w:val="00B0495C"/>
    <w:rsid w:val="00B15CEA"/>
    <w:rsid w:val="00B71B9B"/>
    <w:rsid w:val="00B96D01"/>
    <w:rsid w:val="00BE5860"/>
    <w:rsid w:val="00C70097"/>
    <w:rsid w:val="00C93B90"/>
    <w:rsid w:val="00D279E1"/>
    <w:rsid w:val="00D54943"/>
    <w:rsid w:val="00D61A0E"/>
    <w:rsid w:val="00D82EDB"/>
    <w:rsid w:val="00D97118"/>
    <w:rsid w:val="00E11649"/>
    <w:rsid w:val="00E43E14"/>
    <w:rsid w:val="00E65120"/>
    <w:rsid w:val="00E93943"/>
    <w:rsid w:val="00E941E4"/>
    <w:rsid w:val="00E9435D"/>
    <w:rsid w:val="00EA1B1F"/>
    <w:rsid w:val="00EB38BB"/>
    <w:rsid w:val="00EF52C5"/>
    <w:rsid w:val="00F929D8"/>
    <w:rsid w:val="00FC25C9"/>
    <w:rsid w:val="00FF5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34F9F"/>
  <w15:docId w15:val="{8E4430C7-552B-4A5C-9411-A5C38C269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6C4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15CEA"/>
    <w:pPr>
      <w:keepNext/>
      <w:keepLines/>
      <w:widowControl w:val="0"/>
      <w:suppressAutoHyphens/>
      <w:spacing w:before="200" w:after="0" w:line="300" w:lineRule="auto"/>
      <w:ind w:left="400" w:hanging="4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43E14"/>
    <w:pPr>
      <w:keepNext/>
      <w:keepLines/>
      <w:widowControl w:val="0"/>
      <w:suppressAutoHyphens/>
      <w:spacing w:before="200" w:after="0" w:line="300" w:lineRule="auto"/>
      <w:ind w:left="400" w:hanging="4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15CE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86E0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05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78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205788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205788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57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20578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20578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20578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Akapitzlist">
    <w:name w:val="List Paragraph"/>
    <w:aliases w:val="normalny tekst,Akapit z list¹,Preambuła,L1,Numerowanie,List Paragraph"/>
    <w:basedOn w:val="Normalny"/>
    <w:link w:val="AkapitzlistZnak"/>
    <w:uiPriority w:val="34"/>
    <w:qFormat/>
    <w:rsid w:val="002057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Akapit z list¹ Znak,Preambuła Znak,L1 Znak,Numerowanie Znak,List Paragraph Znak"/>
    <w:basedOn w:val="Domylnaczcionkaakapitu"/>
    <w:link w:val="Akapitzlist"/>
    <w:uiPriority w:val="34"/>
    <w:locked/>
    <w:rsid w:val="002057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15C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customStyle="1" w:styleId="A-SIWZ-Times12">
    <w:name w:val="A-SIWZ-Times 12"/>
    <w:basedOn w:val="Normalny"/>
    <w:rsid w:val="00B15CEA"/>
    <w:pPr>
      <w:widowControl w:val="0"/>
      <w:suppressAutoHyphens/>
      <w:spacing w:before="120" w:after="0" w:line="240" w:lineRule="auto"/>
      <w:ind w:left="284" w:firstLine="567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15CEA"/>
    <w:pPr>
      <w:widowControl w:val="0"/>
      <w:suppressAutoHyphens/>
      <w:spacing w:after="120" w:line="300" w:lineRule="auto"/>
      <w:ind w:left="283" w:hanging="400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15CEA"/>
    <w:rPr>
      <w:rFonts w:ascii="Arial" w:eastAsia="Times New Roman" w:hAnsi="Arial" w:cs="Times New Roman"/>
      <w:szCs w:val="20"/>
      <w:lang w:eastAsia="ar-SA"/>
    </w:rPr>
  </w:style>
  <w:style w:type="paragraph" w:customStyle="1" w:styleId="BodyText21">
    <w:name w:val="Body Text 21"/>
    <w:basedOn w:val="Normalny"/>
    <w:rsid w:val="00B15CEA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Normalny"/>
    <w:qFormat/>
    <w:rsid w:val="00B15CEA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B15CEA"/>
    <w:rPr>
      <w:b/>
      <w:bCs/>
    </w:rPr>
  </w:style>
  <w:style w:type="paragraph" w:customStyle="1" w:styleId="pkt">
    <w:name w:val="pkt"/>
    <w:basedOn w:val="Normalny"/>
    <w:rsid w:val="00B15CE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15C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15CE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markedcontent">
    <w:name w:val="markedcontent"/>
    <w:basedOn w:val="Domylnaczcionkaakapitu"/>
    <w:rsid w:val="00E941E4"/>
  </w:style>
  <w:style w:type="character" w:customStyle="1" w:styleId="Nagwek3Znak">
    <w:name w:val="Nagłówek 3 Znak"/>
    <w:basedOn w:val="Domylnaczcionkaakapitu"/>
    <w:link w:val="Nagwek3"/>
    <w:uiPriority w:val="9"/>
    <w:rsid w:val="00E43E14"/>
    <w:rPr>
      <w:rFonts w:asciiTheme="majorHAnsi" w:eastAsiaTheme="majorEastAsia" w:hAnsiTheme="majorHAnsi" w:cstheme="majorBidi"/>
      <w:b/>
      <w:bCs/>
      <w:color w:val="4F81BD" w:themeColor="accent1"/>
      <w:szCs w:val="20"/>
      <w:lang w:eastAsia="ar-SA"/>
    </w:rPr>
  </w:style>
  <w:style w:type="character" w:customStyle="1" w:styleId="Normalny1">
    <w:name w:val="Normalny1"/>
    <w:basedOn w:val="Domylnaczcionkaakapitu"/>
    <w:rsid w:val="00E43E14"/>
  </w:style>
  <w:style w:type="paragraph" w:styleId="Stopka">
    <w:name w:val="footer"/>
    <w:basedOn w:val="Normalny"/>
    <w:link w:val="StopkaZnak"/>
    <w:uiPriority w:val="99"/>
    <w:rsid w:val="00B71B9B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ahoma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71B9B"/>
    <w:rPr>
      <w:rFonts w:ascii="Times New Roman" w:eastAsia="Tahoma" w:hAnsi="Times New Roman" w:cs="Times New Roman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9D06F8"/>
    <w:pPr>
      <w:widowControl w:val="0"/>
      <w:suppressAutoHyphens/>
      <w:spacing w:after="120" w:line="240" w:lineRule="auto"/>
      <w:ind w:left="283"/>
    </w:pPr>
    <w:rPr>
      <w:rFonts w:ascii="Times New Roman" w:eastAsia="Tahoma" w:hAnsi="Times New Roman" w:cs="Times New Roman"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86E0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ekstpodstawowywcity21">
    <w:name w:val="Tekst podstawowy wcięty 21"/>
    <w:basedOn w:val="Normalny"/>
    <w:rsid w:val="00086E0F"/>
    <w:pPr>
      <w:widowControl w:val="0"/>
      <w:suppressAutoHyphens/>
      <w:spacing w:after="120" w:line="480" w:lineRule="auto"/>
      <w:ind w:left="283"/>
    </w:pPr>
    <w:rPr>
      <w:rFonts w:ascii="Times New Roman" w:eastAsia="Tahoma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basedOn w:val="Domylnaczcionkaakapitu"/>
    <w:uiPriority w:val="99"/>
    <w:rsid w:val="00086E0F"/>
    <w:rPr>
      <w:rFonts w:ascii="Times New Roman" w:hAnsi="Times New Roman" w:cs="Times New Roman"/>
      <w:color w:val="00000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086E0F"/>
    <w:rPr>
      <w:i/>
      <w:iCs/>
    </w:rPr>
  </w:style>
  <w:style w:type="paragraph" w:customStyle="1" w:styleId="Ustp">
    <w:name w:val="Ustęp"/>
    <w:basedOn w:val="Normalny"/>
    <w:link w:val="UstpZnak"/>
    <w:uiPriority w:val="99"/>
    <w:qFormat/>
    <w:rsid w:val="005D72D0"/>
    <w:pPr>
      <w:tabs>
        <w:tab w:val="num" w:pos="1080"/>
      </w:tabs>
      <w:spacing w:after="120" w:line="240" w:lineRule="auto"/>
      <w:ind w:left="1080" w:hanging="720"/>
      <w:jc w:val="both"/>
    </w:pPr>
    <w:rPr>
      <w:rFonts w:ascii="Calibri" w:eastAsia="Calibri" w:hAnsi="Calibri" w:cs="Times New Roman"/>
      <w:sz w:val="24"/>
      <w:szCs w:val="24"/>
    </w:rPr>
  </w:style>
  <w:style w:type="character" w:customStyle="1" w:styleId="UstpZnak">
    <w:name w:val="Ustęp Znak"/>
    <w:link w:val="Ustp"/>
    <w:uiPriority w:val="99"/>
    <w:locked/>
    <w:rsid w:val="005D72D0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epomerania.pl" TargetMode="External"/><Relationship Id="rId5" Type="http://schemas.openxmlformats.org/officeDocument/2006/relationships/hyperlink" Target="mailto:sekretariat@zdpbyt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2432</Words>
  <Characters>14592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</dc:creator>
  <cp:lastModifiedBy>Aleksander Pradella</cp:lastModifiedBy>
  <cp:revision>9</cp:revision>
  <cp:lastPrinted>2025-01-14T06:42:00Z</cp:lastPrinted>
  <dcterms:created xsi:type="dcterms:W3CDTF">2023-01-13T06:31:00Z</dcterms:created>
  <dcterms:modified xsi:type="dcterms:W3CDTF">2026-01-27T12:33:00Z</dcterms:modified>
</cp:coreProperties>
</file>